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8FDCD" w14:textId="77777777" w:rsidR="00A03940" w:rsidRPr="00CE01A2" w:rsidRDefault="00A03940" w:rsidP="00024D2E">
      <w:pPr>
        <w:tabs>
          <w:tab w:val="left" w:pos="7200"/>
        </w:tabs>
        <w:spacing w:before="3000" w:after="120"/>
        <w:jc w:val="center"/>
      </w:pPr>
      <w:r w:rsidRPr="00CE01A2">
        <w:rPr>
          <w:rFonts w:ascii="Arial" w:hAnsi="Arial" w:cs="Arial"/>
          <w:b/>
        </w:rPr>
        <w:t>Superior Court of Washington, Coun</w:t>
      </w:r>
      <w:smartTag w:uri="urn:schemas-microsoft-com:office:smarttags" w:element="State">
        <w:r w:rsidRPr="00CE01A2">
          <w:rPr>
            <w:rFonts w:ascii="Arial" w:hAnsi="Arial" w:cs="Arial"/>
            <w:b/>
          </w:rPr>
          <w:t>t</w:t>
        </w:r>
      </w:smartTag>
      <w:r w:rsidRPr="00CE01A2">
        <w:rPr>
          <w:rFonts w:ascii="Arial" w:hAnsi="Arial" w:cs="Arial"/>
          <w:b/>
        </w:rPr>
        <w:t xml:space="preserve">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A03940" w:rsidRPr="006B5CC2" w14:paraId="02D714E8" w14:textId="77777777" w:rsidTr="00E6438D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4CD722C" w14:textId="77777777" w:rsidR="00164337" w:rsidRPr="00EF3678" w:rsidRDefault="00164337" w:rsidP="00D2763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52461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Pr="00EF3678">
              <w:rPr>
                <w:rFonts w:ascii="Arial" w:hAnsi="Arial" w:cs="Arial"/>
                <w:sz w:val="22"/>
                <w:szCs w:val="22"/>
              </w:rPr>
              <w:t>re:</w:t>
            </w:r>
          </w:p>
          <w:p w14:paraId="48A1CD83" w14:textId="77777777" w:rsidR="00164337" w:rsidRPr="00EF3678" w:rsidRDefault="00164337" w:rsidP="00D27638">
            <w:pPr>
              <w:tabs>
                <w:tab w:val="left" w:pos="32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F3678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D27638">
              <w:rPr>
                <w:rFonts w:ascii="Arial" w:hAnsi="Arial" w:cs="Arial"/>
                <w:i/>
                <w:sz w:val="22"/>
                <w:szCs w:val="22"/>
              </w:rPr>
              <w:t>(person/s who started this case)</w:t>
            </w:r>
            <w:r w:rsidRPr="00EF367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255F808" w14:textId="77777777" w:rsidR="00164337" w:rsidRPr="00EF3678" w:rsidRDefault="00164337" w:rsidP="00D27638">
            <w:pPr>
              <w:tabs>
                <w:tab w:val="left" w:pos="4320"/>
              </w:tabs>
              <w:spacing w:after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F367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718EB6D" w14:textId="77777777" w:rsidR="00164337" w:rsidRPr="00EF3678" w:rsidRDefault="00164337" w:rsidP="00D27638">
            <w:pPr>
              <w:tabs>
                <w:tab w:val="left" w:pos="4320"/>
              </w:tabs>
              <w:spacing w:after="12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520C87FF" w14:textId="77777777" w:rsidR="00164337" w:rsidRPr="00EF3678" w:rsidRDefault="00164337" w:rsidP="00D2763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F3678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D27638">
              <w:rPr>
                <w:rFonts w:ascii="Arial" w:hAnsi="Arial" w:cs="Arial"/>
                <w:i/>
                <w:sz w:val="22"/>
                <w:szCs w:val="22"/>
              </w:rPr>
              <w:t>(other party/parties)</w:t>
            </w:r>
            <w:r w:rsidRPr="00EF367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5CA127C" w14:textId="77777777" w:rsidR="00164337" w:rsidRDefault="00164337" w:rsidP="00D27638">
            <w:pPr>
              <w:tabs>
                <w:tab w:val="left" w:pos="4320"/>
              </w:tabs>
              <w:spacing w:after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433F882" w14:textId="77777777" w:rsidR="00A03940" w:rsidRPr="006B5CC2" w:rsidRDefault="00A03940" w:rsidP="00E56DF8">
            <w:pPr>
              <w:tabs>
                <w:tab w:val="left" w:pos="4320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8D18EC9" w14:textId="77777777" w:rsidR="00A03940" w:rsidRPr="006B5CC2" w:rsidRDefault="00A03940" w:rsidP="00D27638">
            <w:pPr>
              <w:tabs>
                <w:tab w:val="left" w:pos="432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A5F7CB9" w14:textId="77777777" w:rsidR="00A03940" w:rsidRPr="00D27638" w:rsidRDefault="001658C6" w:rsidP="00D27638">
            <w:pPr>
              <w:spacing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27638">
              <w:rPr>
                <w:rFonts w:ascii="Arial" w:hAnsi="Arial" w:cs="Arial"/>
                <w:b/>
                <w:sz w:val="22"/>
                <w:szCs w:val="22"/>
              </w:rPr>
              <w:t>Motion</w:t>
            </w:r>
            <w:r w:rsidR="00A03940" w:rsidRPr="00D27638">
              <w:rPr>
                <w:rFonts w:ascii="Arial" w:hAnsi="Arial" w:cs="Arial"/>
                <w:b/>
                <w:sz w:val="22"/>
                <w:szCs w:val="22"/>
              </w:rPr>
              <w:t xml:space="preserve"> for Default</w:t>
            </w:r>
          </w:p>
          <w:p w14:paraId="6C40BEE3" w14:textId="77777777" w:rsidR="00A03940" w:rsidRDefault="00A03940" w:rsidP="00D27638">
            <w:pPr>
              <w:tabs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MTDFL</w:t>
            </w:r>
            <w:r w:rsidRPr="006B5CC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AE80A12" w14:textId="77777777" w:rsidR="00A03940" w:rsidRPr="005E7773" w:rsidRDefault="00A03940" w:rsidP="00E56DF8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49BCE2" w14:textId="77777777" w:rsidR="00A03940" w:rsidRPr="00902617" w:rsidRDefault="001658C6" w:rsidP="00D27638">
      <w:pPr>
        <w:tabs>
          <w:tab w:val="left" w:pos="8640"/>
        </w:tabs>
        <w:spacing w:before="120"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902617">
        <w:rPr>
          <w:rFonts w:ascii="Arial" w:hAnsi="Arial" w:cs="Arial"/>
          <w:b/>
          <w:sz w:val="32"/>
          <w:szCs w:val="32"/>
        </w:rPr>
        <w:t xml:space="preserve">Motion </w:t>
      </w:r>
      <w:r w:rsidR="00A03940" w:rsidRPr="00902617">
        <w:rPr>
          <w:rFonts w:ascii="Arial" w:hAnsi="Arial" w:cs="Arial"/>
          <w:b/>
          <w:sz w:val="32"/>
          <w:szCs w:val="32"/>
        </w:rPr>
        <w:t xml:space="preserve">for Default </w:t>
      </w:r>
    </w:p>
    <w:p w14:paraId="77DFF135" w14:textId="77777777" w:rsidR="005824FB" w:rsidRPr="00902617" w:rsidRDefault="00A720CA" w:rsidP="00230D64">
      <w:pPr>
        <w:pStyle w:val="WAInstructionalParenthetical"/>
        <w:rPr>
          <w:rFonts w:ascii="Arial" w:hAnsi="Arial" w:cs="Arial"/>
          <w:spacing w:val="-8"/>
          <w:sz w:val="20"/>
          <w:szCs w:val="20"/>
        </w:rPr>
      </w:pPr>
      <w:r w:rsidRPr="00902617">
        <w:rPr>
          <w:rFonts w:ascii="Arial" w:hAnsi="Arial" w:cs="Arial"/>
          <w:b/>
          <w:spacing w:val="-8"/>
          <w:sz w:val="20"/>
          <w:szCs w:val="20"/>
        </w:rPr>
        <w:t>Important!</w:t>
      </w:r>
      <w:r w:rsidRPr="00902617">
        <w:rPr>
          <w:rFonts w:ascii="Arial" w:hAnsi="Arial" w:cs="Arial"/>
          <w:spacing w:val="-8"/>
          <w:sz w:val="20"/>
          <w:szCs w:val="20"/>
        </w:rPr>
        <w:t xml:space="preserve"> The person making this motion must</w:t>
      </w:r>
      <w:r w:rsidR="005824FB" w:rsidRPr="00902617">
        <w:rPr>
          <w:rFonts w:ascii="Arial" w:hAnsi="Arial" w:cs="Arial"/>
          <w:spacing w:val="-8"/>
          <w:sz w:val="20"/>
          <w:szCs w:val="20"/>
        </w:rPr>
        <w:t xml:space="preserve"> ask the court to sign the </w:t>
      </w:r>
      <w:r w:rsidRPr="00902617">
        <w:rPr>
          <w:rFonts w:ascii="Arial" w:hAnsi="Arial" w:cs="Arial"/>
          <w:spacing w:val="-8"/>
          <w:sz w:val="20"/>
          <w:szCs w:val="20"/>
        </w:rPr>
        <w:t>Order on Motion for Default</w:t>
      </w:r>
      <w:r w:rsidR="005824FB" w:rsidRPr="00902617">
        <w:rPr>
          <w:rFonts w:ascii="Arial" w:hAnsi="Arial" w:cs="Arial"/>
          <w:spacing w:val="-8"/>
          <w:sz w:val="20"/>
          <w:szCs w:val="20"/>
        </w:rPr>
        <w:t xml:space="preserve"> (</w:t>
      </w:r>
      <w:r w:rsidR="00662A0E" w:rsidRPr="00902617">
        <w:rPr>
          <w:rFonts w:ascii="Arial" w:hAnsi="Arial" w:cs="Arial"/>
          <w:spacing w:val="-8"/>
          <w:sz w:val="20"/>
          <w:szCs w:val="20"/>
        </w:rPr>
        <w:t>FL All Family</w:t>
      </w:r>
      <w:r w:rsidR="0015553B" w:rsidRPr="00902617">
        <w:rPr>
          <w:rFonts w:ascii="Arial" w:hAnsi="Arial" w:cs="Arial"/>
          <w:spacing w:val="-8"/>
          <w:sz w:val="20"/>
          <w:szCs w:val="20"/>
        </w:rPr>
        <w:t> </w:t>
      </w:r>
      <w:r w:rsidR="00662A0E" w:rsidRPr="00902617">
        <w:rPr>
          <w:rFonts w:ascii="Arial" w:hAnsi="Arial" w:cs="Arial"/>
          <w:spacing w:val="-8"/>
          <w:sz w:val="20"/>
          <w:szCs w:val="20"/>
        </w:rPr>
        <w:t>162</w:t>
      </w:r>
      <w:r w:rsidR="005824FB" w:rsidRPr="00902617">
        <w:rPr>
          <w:rFonts w:ascii="Arial" w:hAnsi="Arial" w:cs="Arial"/>
          <w:spacing w:val="-8"/>
          <w:sz w:val="20"/>
          <w:szCs w:val="20"/>
        </w:rPr>
        <w:t xml:space="preserve">) either at a hearing or </w:t>
      </w:r>
      <w:r w:rsidR="002C7951" w:rsidRPr="00902617">
        <w:rPr>
          <w:rFonts w:ascii="Arial" w:hAnsi="Arial" w:cs="Arial"/>
          <w:spacing w:val="-8"/>
          <w:sz w:val="20"/>
          <w:szCs w:val="20"/>
        </w:rPr>
        <w:t xml:space="preserve">at </w:t>
      </w:r>
      <w:r w:rsidR="005824FB" w:rsidRPr="00902617">
        <w:rPr>
          <w:rFonts w:ascii="Arial" w:hAnsi="Arial" w:cs="Arial"/>
          <w:spacing w:val="-8"/>
          <w:sz w:val="20"/>
          <w:szCs w:val="20"/>
        </w:rPr>
        <w:t>ex parte</w:t>
      </w:r>
      <w:r w:rsidRPr="00902617">
        <w:rPr>
          <w:rFonts w:ascii="Arial" w:hAnsi="Arial" w:cs="Arial"/>
          <w:spacing w:val="-8"/>
          <w:sz w:val="20"/>
          <w:szCs w:val="20"/>
        </w:rPr>
        <w:t xml:space="preserve">.  </w:t>
      </w:r>
    </w:p>
    <w:p w14:paraId="65357D8E" w14:textId="77777777" w:rsidR="005824FB" w:rsidRPr="00902617" w:rsidRDefault="005824FB" w:rsidP="0017062A">
      <w:pPr>
        <w:pStyle w:val="WAInstructionalParenthetical"/>
        <w:numPr>
          <w:ilvl w:val="0"/>
          <w:numId w:val="17"/>
        </w:numPr>
        <w:ind w:left="547" w:hanging="288"/>
        <w:rPr>
          <w:rFonts w:ascii="Arial" w:hAnsi="Arial" w:cs="Arial"/>
          <w:spacing w:val="-8"/>
          <w:sz w:val="20"/>
          <w:szCs w:val="20"/>
        </w:rPr>
      </w:pPr>
      <w:r w:rsidRPr="00902617">
        <w:rPr>
          <w:rFonts w:ascii="Arial" w:hAnsi="Arial" w:cs="Arial"/>
          <w:spacing w:val="-8"/>
          <w:sz w:val="20"/>
          <w:szCs w:val="20"/>
        </w:rPr>
        <w:t>If you must notify the other side about this motion, y</w:t>
      </w:r>
      <w:r w:rsidR="00A720CA" w:rsidRPr="00902617">
        <w:rPr>
          <w:rFonts w:ascii="Arial" w:hAnsi="Arial" w:cs="Arial"/>
          <w:spacing w:val="-8"/>
          <w:sz w:val="20"/>
          <w:szCs w:val="20"/>
        </w:rPr>
        <w:t>ou may use the Notice of Hearing form (</w:t>
      </w:r>
      <w:r w:rsidR="00662A0E" w:rsidRPr="00902617">
        <w:rPr>
          <w:rFonts w:ascii="Arial" w:hAnsi="Arial" w:cs="Arial"/>
          <w:spacing w:val="-8"/>
          <w:sz w:val="20"/>
          <w:szCs w:val="20"/>
        </w:rPr>
        <w:t>FL All Family 1</w:t>
      </w:r>
      <w:r w:rsidR="006C039D" w:rsidRPr="00902617">
        <w:rPr>
          <w:rFonts w:ascii="Arial" w:hAnsi="Arial" w:cs="Arial"/>
          <w:spacing w:val="-8"/>
          <w:sz w:val="20"/>
          <w:szCs w:val="20"/>
        </w:rPr>
        <w:t>85</w:t>
      </w:r>
      <w:r w:rsidR="00A720CA" w:rsidRPr="00902617">
        <w:rPr>
          <w:rFonts w:ascii="Arial" w:hAnsi="Arial" w:cs="Arial"/>
          <w:spacing w:val="-8"/>
          <w:sz w:val="20"/>
          <w:szCs w:val="20"/>
        </w:rPr>
        <w:t xml:space="preserve">) unless local rule requires a different form. </w:t>
      </w:r>
      <w:r w:rsidRPr="00902617">
        <w:rPr>
          <w:rFonts w:ascii="Arial" w:hAnsi="Arial" w:cs="Arial"/>
          <w:spacing w:val="-8"/>
          <w:sz w:val="20"/>
          <w:szCs w:val="20"/>
        </w:rPr>
        <w:t xml:space="preserve">Contact the court for scheduling information. </w:t>
      </w:r>
    </w:p>
    <w:p w14:paraId="501EA1CD" w14:textId="77777777" w:rsidR="00A720CA" w:rsidRPr="00902617" w:rsidRDefault="005824FB" w:rsidP="0017062A">
      <w:pPr>
        <w:pStyle w:val="WAInstructionalParenthetical"/>
        <w:numPr>
          <w:ilvl w:val="0"/>
          <w:numId w:val="17"/>
        </w:numPr>
        <w:ind w:left="547" w:hanging="288"/>
        <w:rPr>
          <w:rFonts w:ascii="Arial" w:hAnsi="Arial" w:cs="Arial"/>
          <w:b/>
          <w:spacing w:val="-8"/>
          <w:sz w:val="20"/>
          <w:szCs w:val="20"/>
        </w:rPr>
      </w:pPr>
      <w:r w:rsidRPr="00902617">
        <w:rPr>
          <w:rFonts w:ascii="Arial" w:hAnsi="Arial" w:cs="Arial"/>
          <w:spacing w:val="-8"/>
          <w:sz w:val="20"/>
          <w:szCs w:val="20"/>
        </w:rPr>
        <w:t xml:space="preserve">If you don’t have to notify the other side, you may </w:t>
      </w:r>
      <w:r w:rsidR="00FF35E3" w:rsidRPr="00902617">
        <w:rPr>
          <w:rFonts w:ascii="Arial" w:hAnsi="Arial" w:cs="Arial"/>
          <w:spacing w:val="-8"/>
          <w:sz w:val="20"/>
          <w:szCs w:val="20"/>
        </w:rPr>
        <w:t>ask the court to sign the Order “ex parte” (without the other party there)</w:t>
      </w:r>
      <w:r w:rsidR="00A720CA" w:rsidRPr="00902617">
        <w:rPr>
          <w:rFonts w:ascii="Arial" w:hAnsi="Arial" w:cs="Arial"/>
          <w:spacing w:val="-8"/>
          <w:sz w:val="20"/>
          <w:szCs w:val="20"/>
        </w:rPr>
        <w:t>.</w:t>
      </w:r>
      <w:r w:rsidR="00FF35E3" w:rsidRPr="00902617">
        <w:rPr>
          <w:rFonts w:ascii="Arial" w:hAnsi="Arial" w:cs="Arial"/>
          <w:spacing w:val="-8"/>
          <w:sz w:val="20"/>
          <w:szCs w:val="20"/>
        </w:rPr>
        <w:t xml:space="preserve"> Contact the Superior Court Clerk’s office for the procedure in your county.</w:t>
      </w:r>
    </w:p>
    <w:p w14:paraId="423220EC" w14:textId="77777777" w:rsidR="003C0630" w:rsidRPr="00DE01E3" w:rsidRDefault="00E56DF8" w:rsidP="00D27638">
      <w:pPr>
        <w:pStyle w:val="WAItem"/>
        <w:keepNext w:val="0"/>
        <w:numPr>
          <w:ilvl w:val="0"/>
          <w:numId w:val="0"/>
        </w:numPr>
        <w:tabs>
          <w:tab w:val="left" w:pos="7200"/>
        </w:tabs>
        <w:spacing w:before="120"/>
        <w:ind w:left="547" w:hanging="547"/>
        <w:rPr>
          <w:b w:val="0"/>
          <w:sz w:val="22"/>
          <w:szCs w:val="22"/>
        </w:rPr>
      </w:pPr>
      <w:r w:rsidRPr="00D27638">
        <w:t>1.</w:t>
      </w:r>
      <w:r w:rsidRPr="001C5DA6">
        <w:t xml:space="preserve"> </w:t>
      </w:r>
      <w:r w:rsidRPr="001C5DA6">
        <w:tab/>
      </w:r>
      <w:r w:rsidR="00B14089">
        <w:rPr>
          <w:b w:val="0"/>
          <w:sz w:val="22"/>
          <w:szCs w:val="22"/>
        </w:rPr>
        <w:t xml:space="preserve">My name is: </w:t>
      </w:r>
      <w:r w:rsidR="00B14089" w:rsidRPr="00B14089">
        <w:rPr>
          <w:b w:val="0"/>
          <w:sz w:val="22"/>
          <w:szCs w:val="22"/>
          <w:u w:val="single"/>
        </w:rPr>
        <w:tab/>
      </w:r>
      <w:r w:rsidR="00931694" w:rsidRPr="00AF3D80">
        <w:rPr>
          <w:b w:val="0"/>
          <w:sz w:val="22"/>
          <w:szCs w:val="22"/>
        </w:rPr>
        <w:t>.</w:t>
      </w:r>
    </w:p>
    <w:p w14:paraId="1825C358" w14:textId="77777777" w:rsidR="00706E06" w:rsidRPr="00D27638" w:rsidRDefault="00E56DF8" w:rsidP="00D27638">
      <w:pPr>
        <w:pStyle w:val="WAItem"/>
        <w:keepNext w:val="0"/>
        <w:numPr>
          <w:ilvl w:val="0"/>
          <w:numId w:val="0"/>
        </w:numPr>
        <w:tabs>
          <w:tab w:val="clear" w:pos="540"/>
          <w:tab w:val="right" w:pos="9360"/>
        </w:tabs>
        <w:spacing w:before="120"/>
        <w:ind w:left="547" w:hanging="547"/>
        <w:rPr>
          <w:b w:val="0"/>
          <w:sz w:val="22"/>
          <w:szCs w:val="22"/>
        </w:rPr>
      </w:pPr>
      <w:r w:rsidRPr="00D27638">
        <w:t>2</w:t>
      </w:r>
      <w:r w:rsidRPr="00D27638">
        <w:rPr>
          <w:sz w:val="22"/>
          <w:szCs w:val="22"/>
        </w:rPr>
        <w:t>.</w:t>
      </w:r>
      <w:r w:rsidRPr="001C5DA6">
        <w:rPr>
          <w:sz w:val="22"/>
          <w:szCs w:val="22"/>
        </w:rPr>
        <w:t xml:space="preserve"> </w:t>
      </w:r>
      <w:r w:rsidRPr="001C5DA6">
        <w:rPr>
          <w:sz w:val="22"/>
          <w:szCs w:val="22"/>
        </w:rPr>
        <w:tab/>
      </w:r>
      <w:r w:rsidR="00395BA3" w:rsidRPr="00D27638">
        <w:rPr>
          <w:sz w:val="22"/>
          <w:szCs w:val="22"/>
        </w:rPr>
        <w:t>Request</w:t>
      </w:r>
    </w:p>
    <w:p w14:paraId="7BC3D6FD" w14:textId="77777777" w:rsidR="002716F5" w:rsidRPr="009F32B1" w:rsidRDefault="003C0630" w:rsidP="00E56DF8">
      <w:pPr>
        <w:pStyle w:val="WABody6above"/>
        <w:tabs>
          <w:tab w:val="clear" w:pos="900"/>
          <w:tab w:val="clear" w:pos="1260"/>
          <w:tab w:val="right" w:pos="9360"/>
        </w:tabs>
        <w:ind w:left="547" w:firstLine="0"/>
      </w:pPr>
      <w:r w:rsidRPr="009F32B1">
        <w:t xml:space="preserve">I ask the court to </w:t>
      </w:r>
      <w:r w:rsidR="006528CA" w:rsidRPr="009F32B1">
        <w:t>find the other party</w:t>
      </w:r>
      <w:r w:rsidR="00B45140" w:rsidRPr="009F32B1">
        <w:t>,</w:t>
      </w:r>
      <w:r w:rsidR="00C80FD7" w:rsidRPr="009F32B1">
        <w:t xml:space="preserve"> </w:t>
      </w:r>
      <w:r w:rsidR="00C80FD7" w:rsidRPr="009F32B1">
        <w:rPr>
          <w:i/>
        </w:rPr>
        <w:t>(name):</w:t>
      </w:r>
      <w:r w:rsidR="00C80FD7" w:rsidRPr="009F32B1">
        <w:t xml:space="preserve"> </w:t>
      </w:r>
      <w:r w:rsidR="00C80FD7" w:rsidRPr="009F32B1">
        <w:rPr>
          <w:u w:val="single"/>
        </w:rPr>
        <w:tab/>
      </w:r>
      <w:r w:rsidR="00B45140" w:rsidRPr="009F32B1">
        <w:t>,</w:t>
      </w:r>
      <w:r w:rsidR="00C80FD7" w:rsidRPr="009F32B1">
        <w:br/>
      </w:r>
      <w:r w:rsidR="006528CA" w:rsidRPr="009F32B1">
        <w:t xml:space="preserve">in default, and to </w:t>
      </w:r>
      <w:r w:rsidR="006575D8" w:rsidRPr="009F32B1">
        <w:t>approve</w:t>
      </w:r>
      <w:r w:rsidRPr="009F32B1">
        <w:t xml:space="preserve"> final orders in this case </w:t>
      </w:r>
      <w:r w:rsidR="006528CA" w:rsidRPr="009F32B1">
        <w:t xml:space="preserve">without </w:t>
      </w:r>
      <w:r w:rsidR="003D3E18" w:rsidRPr="009F32B1">
        <w:t xml:space="preserve">the other party’s </w:t>
      </w:r>
      <w:r w:rsidR="00DE01E3" w:rsidRPr="009F32B1">
        <w:t xml:space="preserve">participation </w:t>
      </w:r>
      <w:r w:rsidRPr="009F32B1">
        <w:t xml:space="preserve">because </w:t>
      </w:r>
      <w:r w:rsidR="00ED7B84" w:rsidRPr="009F32B1">
        <w:t xml:space="preserve">the other party </w:t>
      </w:r>
      <w:r w:rsidR="002716F5" w:rsidRPr="009F32B1">
        <w:t xml:space="preserve">has not filed a </w:t>
      </w:r>
      <w:r w:rsidR="002716F5" w:rsidRPr="009F32B1">
        <w:rPr>
          <w:i/>
        </w:rPr>
        <w:t xml:space="preserve">Response.  </w:t>
      </w:r>
    </w:p>
    <w:p w14:paraId="231BA7D1" w14:textId="77777777" w:rsidR="00706E06" w:rsidRPr="00D27638" w:rsidRDefault="00E56DF8" w:rsidP="00D27638">
      <w:pPr>
        <w:pStyle w:val="WAItem"/>
        <w:keepNext w:val="0"/>
        <w:numPr>
          <w:ilvl w:val="0"/>
          <w:numId w:val="0"/>
        </w:numPr>
        <w:tabs>
          <w:tab w:val="right" w:pos="9360"/>
        </w:tabs>
        <w:spacing w:before="120"/>
        <w:rPr>
          <w:sz w:val="22"/>
          <w:szCs w:val="22"/>
        </w:rPr>
      </w:pPr>
      <w:r w:rsidRPr="001C5DA6">
        <w:rPr>
          <w:szCs w:val="24"/>
        </w:rPr>
        <w:t>3.</w:t>
      </w:r>
      <w:r w:rsidRPr="001C5DA6">
        <w:rPr>
          <w:sz w:val="22"/>
          <w:szCs w:val="22"/>
        </w:rPr>
        <w:t xml:space="preserve"> </w:t>
      </w:r>
      <w:r w:rsidRPr="001C5DA6">
        <w:rPr>
          <w:sz w:val="22"/>
          <w:szCs w:val="22"/>
        </w:rPr>
        <w:tab/>
      </w:r>
      <w:r w:rsidR="006528CA" w:rsidRPr="00D27638">
        <w:rPr>
          <w:sz w:val="22"/>
          <w:szCs w:val="22"/>
        </w:rPr>
        <w:t>Notice</w:t>
      </w:r>
      <w:r w:rsidR="0091782F" w:rsidRPr="00D27638">
        <w:rPr>
          <w:sz w:val="22"/>
          <w:szCs w:val="22"/>
        </w:rPr>
        <w:t xml:space="preserve"> </w:t>
      </w:r>
      <w:r w:rsidR="00DC6ADB" w:rsidRPr="00D27638">
        <w:rPr>
          <w:sz w:val="22"/>
          <w:szCs w:val="22"/>
        </w:rPr>
        <w:t>about the motion</w:t>
      </w:r>
      <w:r w:rsidR="002716F5" w:rsidRPr="00D27638">
        <w:rPr>
          <w:sz w:val="22"/>
          <w:szCs w:val="22"/>
        </w:rPr>
        <w:t xml:space="preserve"> </w:t>
      </w:r>
      <w:r w:rsidR="002716F5" w:rsidRPr="009F32B1">
        <w:rPr>
          <w:b w:val="0"/>
          <w:i/>
          <w:sz w:val="22"/>
          <w:szCs w:val="22"/>
        </w:rPr>
        <w:t>(check one):</w:t>
      </w:r>
      <w:r w:rsidR="002716F5" w:rsidRPr="00D27638">
        <w:rPr>
          <w:sz w:val="22"/>
          <w:szCs w:val="22"/>
        </w:rPr>
        <w:t xml:space="preserve"> </w:t>
      </w:r>
    </w:p>
    <w:p w14:paraId="7701B2CC" w14:textId="77777777" w:rsidR="007D7CD3" w:rsidRPr="009F32B1" w:rsidRDefault="00AC13F2">
      <w:pPr>
        <w:pStyle w:val="WABody6above"/>
      </w:pPr>
      <w:r w:rsidRPr="009F32B1">
        <w:t>[  ]</w:t>
      </w:r>
      <w:r w:rsidR="00DC6ADB" w:rsidRPr="009F32B1">
        <w:tab/>
        <w:t xml:space="preserve">I </w:t>
      </w:r>
      <w:r w:rsidR="007D7CD3" w:rsidRPr="009F32B1">
        <w:t xml:space="preserve">must </w:t>
      </w:r>
      <w:r w:rsidR="00521620" w:rsidRPr="009F32B1">
        <w:t xml:space="preserve">give the other party a copy of </w:t>
      </w:r>
      <w:r w:rsidR="00DC6ADB" w:rsidRPr="009F32B1">
        <w:t xml:space="preserve">this motion and </w:t>
      </w:r>
      <w:r w:rsidR="00521620" w:rsidRPr="009F32B1">
        <w:t xml:space="preserve">advance notice of the </w:t>
      </w:r>
      <w:r w:rsidR="00DC6ADB" w:rsidRPr="009F32B1">
        <w:t>hearing</w:t>
      </w:r>
      <w:r w:rsidR="002716F5" w:rsidRPr="009F32B1">
        <w:t xml:space="preserve"> because</w:t>
      </w:r>
      <w:r w:rsidR="007D7CD3" w:rsidRPr="009F32B1">
        <w:t>:</w:t>
      </w:r>
    </w:p>
    <w:p w14:paraId="17352CF4" w14:textId="2550135F" w:rsidR="00AC13F2" w:rsidRPr="009F32B1" w:rsidRDefault="00174CD6" w:rsidP="00AC13F2">
      <w:pPr>
        <w:pStyle w:val="WABody6above"/>
        <w:numPr>
          <w:ilvl w:val="0"/>
          <w:numId w:val="21"/>
        </w:numPr>
      </w:pPr>
      <w:r>
        <w:t>they have</w:t>
      </w:r>
      <w:r w:rsidR="002716F5" w:rsidRPr="009F32B1">
        <w:t xml:space="preserve"> filed a </w:t>
      </w:r>
      <w:r w:rsidR="002716F5" w:rsidRPr="009F32B1">
        <w:rPr>
          <w:i/>
        </w:rPr>
        <w:t>Notice of Appearance</w:t>
      </w:r>
      <w:r w:rsidR="002716F5" w:rsidRPr="009F32B1">
        <w:t xml:space="preserve"> or appeared in this case in some other way, </w:t>
      </w:r>
    </w:p>
    <w:p w14:paraId="6E0A5565" w14:textId="77777777" w:rsidR="007D7CD3" w:rsidRPr="009F32B1" w:rsidRDefault="007D7CD3" w:rsidP="00931694">
      <w:pPr>
        <w:pStyle w:val="WABody6above"/>
        <w:ind w:left="1267" w:firstLine="0"/>
      </w:pPr>
      <w:r w:rsidRPr="009F32B1">
        <w:t>OR</w:t>
      </w:r>
    </w:p>
    <w:p w14:paraId="1D7AEBD8" w14:textId="3DB6EE3E" w:rsidR="002716F5" w:rsidRPr="009F32B1" w:rsidRDefault="002716F5" w:rsidP="00AC13F2">
      <w:pPr>
        <w:pStyle w:val="WABody6above"/>
        <w:numPr>
          <w:ilvl w:val="0"/>
          <w:numId w:val="21"/>
        </w:numPr>
      </w:pPr>
      <w:r w:rsidRPr="009F32B1">
        <w:t xml:space="preserve">it has been more than one year since </w:t>
      </w:r>
      <w:r w:rsidR="00174CD6">
        <w:t>they were</w:t>
      </w:r>
      <w:r w:rsidRPr="009F32B1">
        <w:t xml:space="preserve"> served with the </w:t>
      </w:r>
      <w:r w:rsidRPr="009F32B1">
        <w:rPr>
          <w:i/>
        </w:rPr>
        <w:t>Summons</w:t>
      </w:r>
      <w:r w:rsidRPr="009F32B1">
        <w:t xml:space="preserve"> and </w:t>
      </w:r>
      <w:r w:rsidRPr="009F32B1">
        <w:rPr>
          <w:i/>
        </w:rPr>
        <w:t>Petition</w:t>
      </w:r>
      <w:r w:rsidRPr="009F32B1">
        <w:t xml:space="preserve">. </w:t>
      </w:r>
    </w:p>
    <w:p w14:paraId="0FB68388" w14:textId="77777777" w:rsidR="000B0D04" w:rsidRDefault="000B0D04" w:rsidP="00E56DF8">
      <w:pPr>
        <w:pStyle w:val="WABody6above"/>
      </w:pPr>
    </w:p>
    <w:p w14:paraId="67E0A583" w14:textId="57CC2F1E" w:rsidR="007D7CD3" w:rsidRDefault="00AC13F2">
      <w:pPr>
        <w:pStyle w:val="WABody6above"/>
      </w:pPr>
      <w:r>
        <w:lastRenderedPageBreak/>
        <w:t>[  ]</w:t>
      </w:r>
      <w:r w:rsidR="00DC6ADB">
        <w:tab/>
        <w:t>I do</w:t>
      </w:r>
      <w:r w:rsidR="00DC6ADB" w:rsidRPr="00C206BC">
        <w:rPr>
          <w:b/>
        </w:rPr>
        <w:t xml:space="preserve"> not </w:t>
      </w:r>
      <w:r w:rsidR="00DC6ADB">
        <w:t xml:space="preserve">have </w:t>
      </w:r>
      <w:r w:rsidR="00E82999">
        <w:t xml:space="preserve">to </w:t>
      </w:r>
      <w:r w:rsidR="00D95D61">
        <w:t xml:space="preserve">give the other party a copy of this motion and advance notice of the hearing because </w:t>
      </w:r>
      <w:r w:rsidR="00174CD6">
        <w:t>they</w:t>
      </w:r>
      <w:r w:rsidR="007D7CD3">
        <w:t>:</w:t>
      </w:r>
    </w:p>
    <w:p w14:paraId="303A79C4" w14:textId="25420330" w:rsidR="007D7CD3" w:rsidRDefault="002716F5" w:rsidP="00AC13F2">
      <w:pPr>
        <w:pStyle w:val="WABody6above"/>
        <w:numPr>
          <w:ilvl w:val="0"/>
          <w:numId w:val="20"/>
        </w:numPr>
      </w:pPr>
      <w:r>
        <w:t>ha</w:t>
      </w:r>
      <w:r w:rsidR="00174CD6">
        <w:t>ve</w:t>
      </w:r>
      <w:r>
        <w:t xml:space="preserve"> </w:t>
      </w:r>
      <w:r>
        <w:rPr>
          <w:b/>
        </w:rPr>
        <w:t>not</w:t>
      </w:r>
      <w:r>
        <w:t xml:space="preserve"> filed a </w:t>
      </w:r>
      <w:r w:rsidRPr="00D15C5A">
        <w:rPr>
          <w:i/>
        </w:rPr>
        <w:t>Notice of Appearance</w:t>
      </w:r>
      <w:r>
        <w:rPr>
          <w:i/>
        </w:rPr>
        <w:t>,</w:t>
      </w:r>
      <w:r w:rsidRPr="006528CA">
        <w:t xml:space="preserve"> </w:t>
      </w:r>
    </w:p>
    <w:p w14:paraId="4E5E329D" w14:textId="42AE72A1" w:rsidR="007D7CD3" w:rsidRDefault="002716F5" w:rsidP="00AC13F2">
      <w:pPr>
        <w:pStyle w:val="WABody6above"/>
        <w:numPr>
          <w:ilvl w:val="0"/>
          <w:numId w:val="20"/>
        </w:numPr>
      </w:pPr>
      <w:r>
        <w:t>ha</w:t>
      </w:r>
      <w:r w:rsidR="00174CD6">
        <w:t>ve</w:t>
      </w:r>
      <w:r>
        <w:t xml:space="preserve"> </w:t>
      </w:r>
      <w:r>
        <w:rPr>
          <w:b/>
        </w:rPr>
        <w:t xml:space="preserve">not </w:t>
      </w:r>
      <w:r w:rsidRPr="006528CA">
        <w:t xml:space="preserve">appeared in </w:t>
      </w:r>
      <w:r>
        <w:t xml:space="preserve">this case </w:t>
      </w:r>
      <w:r w:rsidRPr="006528CA">
        <w:t xml:space="preserve">in </w:t>
      </w:r>
      <w:r>
        <w:t xml:space="preserve">any </w:t>
      </w:r>
      <w:r w:rsidRPr="006528CA">
        <w:t>other way</w:t>
      </w:r>
      <w:r>
        <w:t xml:space="preserve">, AND </w:t>
      </w:r>
    </w:p>
    <w:p w14:paraId="0EC885C8" w14:textId="5F1E9864" w:rsidR="00DC6ADB" w:rsidRDefault="00DC6ADB" w:rsidP="00AC13F2">
      <w:pPr>
        <w:pStyle w:val="WABody6above"/>
        <w:numPr>
          <w:ilvl w:val="0"/>
          <w:numId w:val="20"/>
        </w:numPr>
        <w:spacing w:after="120"/>
      </w:pPr>
      <w:r>
        <w:t>w</w:t>
      </w:r>
      <w:r w:rsidR="00080E63">
        <w:t>ere</w:t>
      </w:r>
      <w:r>
        <w:t xml:space="preserve"> served with the </w:t>
      </w:r>
      <w:r w:rsidR="00521620" w:rsidRPr="00521620">
        <w:rPr>
          <w:i/>
        </w:rPr>
        <w:t>S</w:t>
      </w:r>
      <w:r w:rsidRPr="00521620">
        <w:rPr>
          <w:i/>
        </w:rPr>
        <w:t>ummons</w:t>
      </w:r>
      <w:r>
        <w:t xml:space="preserve"> and </w:t>
      </w:r>
      <w:r w:rsidRPr="00521620">
        <w:rPr>
          <w:i/>
        </w:rPr>
        <w:t>Petition</w:t>
      </w:r>
      <w:r>
        <w:t xml:space="preserve"> less than one year ago.  </w:t>
      </w:r>
    </w:p>
    <w:tbl>
      <w:tblPr>
        <w:tblW w:w="0" w:type="auto"/>
        <w:tblInd w:w="10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50"/>
      </w:tblGrid>
      <w:tr w:rsidR="00A66F02" w:rsidRPr="00B77B29" w14:paraId="323CD62F" w14:textId="77777777" w:rsidTr="00080E63"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0DD7" w14:textId="77777777" w:rsidR="00A66F02" w:rsidRPr="00080E63" w:rsidRDefault="00A66F02" w:rsidP="00AC13F2">
            <w:pPr>
              <w:pStyle w:val="WABody6above"/>
              <w:spacing w:before="40" w:after="40"/>
              <w:ind w:left="0" w:firstLine="0"/>
              <w:rPr>
                <w:i/>
                <w:spacing w:val="-8"/>
                <w:sz w:val="20"/>
                <w:szCs w:val="20"/>
              </w:rPr>
            </w:pPr>
            <w:r w:rsidRPr="00080E63">
              <w:rPr>
                <w:b/>
                <w:i/>
                <w:spacing w:val="-8"/>
                <w:sz w:val="20"/>
                <w:szCs w:val="20"/>
              </w:rPr>
              <w:t>Note:</w:t>
            </w:r>
            <w:r w:rsidRPr="00080E63">
              <w:rPr>
                <w:i/>
                <w:spacing w:val="-8"/>
                <w:sz w:val="20"/>
                <w:szCs w:val="20"/>
              </w:rPr>
              <w:t xml:space="preserve"> Even if you </w:t>
            </w:r>
            <w:r w:rsidR="002A3425" w:rsidRPr="00080E63">
              <w:rPr>
                <w:i/>
                <w:spacing w:val="-8"/>
                <w:sz w:val="20"/>
                <w:szCs w:val="20"/>
              </w:rPr>
              <w:t xml:space="preserve">do not have </w:t>
            </w:r>
            <w:r w:rsidRPr="00080E63">
              <w:rPr>
                <w:i/>
                <w:spacing w:val="-8"/>
                <w:sz w:val="20"/>
                <w:szCs w:val="20"/>
              </w:rPr>
              <w:t>to notify</w:t>
            </w:r>
            <w:r w:rsidR="00E82999" w:rsidRPr="00080E63">
              <w:rPr>
                <w:i/>
                <w:spacing w:val="-8"/>
                <w:sz w:val="20"/>
                <w:szCs w:val="20"/>
              </w:rPr>
              <w:t xml:space="preserve"> </w:t>
            </w:r>
            <w:r w:rsidR="00DC46CB" w:rsidRPr="00080E63">
              <w:rPr>
                <w:i/>
                <w:spacing w:val="-8"/>
                <w:sz w:val="20"/>
                <w:szCs w:val="20"/>
              </w:rPr>
              <w:t xml:space="preserve">the </w:t>
            </w:r>
            <w:r w:rsidR="00E82999" w:rsidRPr="00080E63">
              <w:rPr>
                <w:i/>
                <w:spacing w:val="-8"/>
                <w:sz w:val="20"/>
                <w:szCs w:val="20"/>
              </w:rPr>
              <w:t>other party,</w:t>
            </w:r>
            <w:r w:rsidRPr="00080E63">
              <w:rPr>
                <w:i/>
                <w:spacing w:val="-8"/>
                <w:sz w:val="20"/>
                <w:szCs w:val="20"/>
              </w:rPr>
              <w:t xml:space="preserve"> you may choose to do so</w:t>
            </w:r>
            <w:r w:rsidR="00AC13F2" w:rsidRPr="00080E63">
              <w:rPr>
                <w:i/>
                <w:spacing w:val="-8"/>
                <w:sz w:val="20"/>
                <w:szCs w:val="20"/>
              </w:rPr>
              <w:t>.</w:t>
            </w:r>
          </w:p>
        </w:tc>
      </w:tr>
    </w:tbl>
    <w:p w14:paraId="62F1A42F" w14:textId="77777777" w:rsidR="00DC6ADB" w:rsidRPr="00D27638" w:rsidRDefault="00E56DF8" w:rsidP="00D27638">
      <w:pPr>
        <w:pStyle w:val="WAItem"/>
        <w:keepNext w:val="0"/>
        <w:numPr>
          <w:ilvl w:val="0"/>
          <w:numId w:val="0"/>
        </w:numPr>
        <w:tabs>
          <w:tab w:val="right" w:pos="9360"/>
        </w:tabs>
        <w:spacing w:before="120"/>
        <w:rPr>
          <w:sz w:val="22"/>
          <w:szCs w:val="22"/>
        </w:rPr>
      </w:pPr>
      <w:r w:rsidRPr="001C5DA6">
        <w:rPr>
          <w:szCs w:val="24"/>
        </w:rPr>
        <w:t>4.</w:t>
      </w:r>
      <w:r w:rsidRPr="001C5DA6">
        <w:rPr>
          <w:sz w:val="22"/>
          <w:szCs w:val="22"/>
        </w:rPr>
        <w:t xml:space="preserve"> </w:t>
      </w:r>
      <w:r w:rsidRPr="001C5DA6">
        <w:rPr>
          <w:sz w:val="22"/>
          <w:szCs w:val="22"/>
        </w:rPr>
        <w:tab/>
      </w:r>
      <w:r w:rsidR="00DC6ADB" w:rsidRPr="00D27638">
        <w:rPr>
          <w:sz w:val="22"/>
          <w:szCs w:val="22"/>
        </w:rPr>
        <w:t>Service</w:t>
      </w:r>
      <w:r w:rsidR="002716F5" w:rsidRPr="00D27638">
        <w:rPr>
          <w:sz w:val="22"/>
          <w:szCs w:val="22"/>
        </w:rPr>
        <w:t xml:space="preserve"> of Summons and Petition</w:t>
      </w:r>
    </w:p>
    <w:p w14:paraId="6B349A7B" w14:textId="77777777" w:rsidR="006528CA" w:rsidRPr="00E547A0" w:rsidRDefault="0017528E" w:rsidP="00E56DF8">
      <w:pPr>
        <w:pStyle w:val="WABody6above"/>
        <w:tabs>
          <w:tab w:val="clear" w:pos="900"/>
          <w:tab w:val="clear" w:pos="1260"/>
          <w:tab w:val="left" w:pos="7560"/>
        </w:tabs>
        <w:ind w:left="547" w:firstLine="0"/>
      </w:pPr>
      <w:r>
        <w:t>T</w:t>
      </w:r>
      <w:r w:rsidR="007F0C45" w:rsidRPr="007F0C45">
        <w:t xml:space="preserve">he other party was </w:t>
      </w:r>
      <w:r w:rsidR="00F21E04">
        <w:t xml:space="preserve">properly </w:t>
      </w:r>
      <w:r w:rsidR="007F0C45" w:rsidRPr="007F0C45">
        <w:t>served</w:t>
      </w:r>
      <w:r>
        <w:t xml:space="preserve"> </w:t>
      </w:r>
      <w:r w:rsidR="00E547A0">
        <w:t xml:space="preserve">on </w:t>
      </w:r>
      <w:r w:rsidR="00E547A0" w:rsidRPr="0017528E">
        <w:rPr>
          <w:i/>
        </w:rPr>
        <w:t>(date):</w:t>
      </w:r>
      <w:r w:rsidR="00E547A0">
        <w:t xml:space="preserve"> </w:t>
      </w:r>
      <w:r w:rsidR="00E547A0" w:rsidRPr="007F0C45">
        <w:rPr>
          <w:u w:val="single"/>
        </w:rPr>
        <w:tab/>
      </w:r>
      <w:r w:rsidR="00E547A0" w:rsidRPr="00E547A0">
        <w:t xml:space="preserve"> </w:t>
      </w:r>
      <w:r w:rsidR="00E547A0">
        <w:t xml:space="preserve">with a </w:t>
      </w:r>
      <w:r w:rsidR="00E547A0" w:rsidRPr="00E547A0">
        <w:rPr>
          <w:i/>
        </w:rPr>
        <w:t>Summons</w:t>
      </w:r>
      <w:r w:rsidR="00E547A0">
        <w:t xml:space="preserve"> and </w:t>
      </w:r>
      <w:r w:rsidR="00E547A0" w:rsidRPr="00E547A0">
        <w:rPr>
          <w:i/>
        </w:rPr>
        <w:t>Petition</w:t>
      </w:r>
      <w:r w:rsidR="00E547A0">
        <w:t xml:space="preserve"> </w:t>
      </w:r>
      <w:r w:rsidR="006575D8">
        <w:t xml:space="preserve">for this case </w:t>
      </w:r>
      <w:r w:rsidR="00E547A0" w:rsidRPr="00E547A0">
        <w:t>and</w:t>
      </w:r>
      <w:r w:rsidR="00E547A0">
        <w:t xml:space="preserve"> any other documents listed in the proof of service filed with the court.</w:t>
      </w:r>
    </w:p>
    <w:p w14:paraId="5C1740BE" w14:textId="77777777" w:rsidR="006528CA" w:rsidRPr="000B0D04" w:rsidRDefault="006528CA">
      <w:pPr>
        <w:pStyle w:val="WABody6above"/>
        <w:tabs>
          <w:tab w:val="clear" w:pos="900"/>
          <w:tab w:val="clear" w:pos="1260"/>
          <w:tab w:val="right" w:pos="9360"/>
        </w:tabs>
        <w:rPr>
          <w:i/>
          <w:u w:val="single"/>
        </w:rPr>
      </w:pPr>
      <w:r>
        <w:t xml:space="preserve">State (or </w:t>
      </w:r>
      <w:r w:rsidRPr="000B0D04">
        <w:t xml:space="preserve">foreign country) where the other party was served: </w:t>
      </w:r>
      <w:r w:rsidRPr="000B0D04">
        <w:rPr>
          <w:u w:val="single"/>
        </w:rPr>
        <w:tab/>
      </w:r>
    </w:p>
    <w:p w14:paraId="031B8DC5" w14:textId="77777777" w:rsidR="00706E06" w:rsidRPr="000B0D04" w:rsidRDefault="00AC13F2">
      <w:pPr>
        <w:pStyle w:val="WABody6above"/>
        <w:tabs>
          <w:tab w:val="clear" w:pos="900"/>
          <w:tab w:val="clear" w:pos="1260"/>
          <w:tab w:val="right" w:pos="9360"/>
        </w:tabs>
        <w:ind w:left="1267"/>
        <w:rPr>
          <w:i/>
          <w:u w:val="single"/>
        </w:rPr>
      </w:pPr>
      <w:r w:rsidRPr="00D27638">
        <w:t>[  ]</w:t>
      </w:r>
      <w:r w:rsidR="00706E06" w:rsidRPr="000B0D04">
        <w:tab/>
      </w:r>
      <w:r w:rsidR="003D3E18" w:rsidRPr="000B0D04">
        <w:t>T</w:t>
      </w:r>
      <w:r w:rsidR="00706E06" w:rsidRPr="000B0D04">
        <w:t xml:space="preserve">he other party </w:t>
      </w:r>
      <w:r w:rsidR="008502D0" w:rsidRPr="000B0D04">
        <w:t xml:space="preserve">had to be </w:t>
      </w:r>
      <w:r w:rsidR="00706E06" w:rsidRPr="000B0D04">
        <w:t xml:space="preserve">served </w:t>
      </w:r>
      <w:r w:rsidR="008502D0" w:rsidRPr="000B0D04">
        <w:t xml:space="preserve">outside of </w:t>
      </w:r>
      <w:r w:rsidR="00706E06" w:rsidRPr="000B0D04">
        <w:t>Washington State</w:t>
      </w:r>
      <w:r w:rsidR="003D3E18" w:rsidRPr="000B0D04">
        <w:t xml:space="preserve"> because</w:t>
      </w:r>
      <w:r w:rsidR="00A82DCF" w:rsidRPr="000B0D04">
        <w:t xml:space="preserve"> </w:t>
      </w:r>
      <w:r w:rsidR="00A82DCF" w:rsidRPr="000B0D04">
        <w:rPr>
          <w:i/>
        </w:rPr>
        <w:t>(explain)</w:t>
      </w:r>
      <w:r w:rsidR="00706E06" w:rsidRPr="000B0D04">
        <w:rPr>
          <w:i/>
        </w:rPr>
        <w:t>:</w:t>
      </w:r>
    </w:p>
    <w:p w14:paraId="531A82C0" w14:textId="77777777" w:rsidR="00706E06" w:rsidRPr="000B0D04" w:rsidRDefault="00706E06">
      <w:pPr>
        <w:pStyle w:val="WABody4aboveIndented"/>
        <w:tabs>
          <w:tab w:val="clear" w:pos="1260"/>
        </w:tabs>
        <w:spacing w:before="120"/>
        <w:ind w:firstLine="0"/>
        <w:rPr>
          <w:u w:val="single"/>
        </w:rPr>
      </w:pPr>
      <w:r w:rsidRPr="000B0D04">
        <w:rPr>
          <w:u w:val="single"/>
        </w:rPr>
        <w:tab/>
      </w:r>
    </w:p>
    <w:p w14:paraId="3B16E4D5" w14:textId="77777777" w:rsidR="00C90490" w:rsidRPr="000B0D04" w:rsidRDefault="00C90490">
      <w:pPr>
        <w:pStyle w:val="WABody4aboveIndented"/>
        <w:tabs>
          <w:tab w:val="clear" w:pos="1260"/>
        </w:tabs>
        <w:spacing w:before="120"/>
        <w:ind w:firstLine="0"/>
        <w:rPr>
          <w:i/>
          <w:u w:val="single"/>
        </w:rPr>
      </w:pPr>
      <w:r w:rsidRPr="000B0D04">
        <w:rPr>
          <w:u w:val="single"/>
        </w:rPr>
        <w:tab/>
      </w:r>
    </w:p>
    <w:p w14:paraId="78558B21" w14:textId="77777777" w:rsidR="00AA4B6F" w:rsidRPr="00D27638" w:rsidRDefault="00E56DF8" w:rsidP="00D27638">
      <w:pPr>
        <w:pStyle w:val="WAItem"/>
        <w:keepNext w:val="0"/>
        <w:numPr>
          <w:ilvl w:val="0"/>
          <w:numId w:val="0"/>
        </w:numPr>
        <w:spacing w:before="120"/>
        <w:rPr>
          <w:sz w:val="22"/>
          <w:szCs w:val="22"/>
        </w:rPr>
      </w:pPr>
      <w:r w:rsidRPr="001C5DA6">
        <w:rPr>
          <w:szCs w:val="24"/>
        </w:rPr>
        <w:t>5.</w:t>
      </w:r>
      <w:r w:rsidRPr="001C5DA6">
        <w:rPr>
          <w:sz w:val="22"/>
          <w:szCs w:val="22"/>
        </w:rPr>
        <w:t xml:space="preserve"> </w:t>
      </w:r>
      <w:r w:rsidRPr="001C5DA6">
        <w:rPr>
          <w:sz w:val="22"/>
          <w:szCs w:val="22"/>
        </w:rPr>
        <w:tab/>
      </w:r>
      <w:r w:rsidR="002B5F9F" w:rsidRPr="00D27638">
        <w:rPr>
          <w:sz w:val="22"/>
          <w:szCs w:val="22"/>
        </w:rPr>
        <w:t>Timing and type of service</w:t>
      </w:r>
    </w:p>
    <w:p w14:paraId="04C76355" w14:textId="77777777" w:rsidR="006528CA" w:rsidRPr="000B0D04" w:rsidRDefault="006528CA" w:rsidP="00D27638">
      <w:pPr>
        <w:pStyle w:val="WAsubcheckbox"/>
        <w:spacing w:before="120"/>
        <w:ind w:left="907"/>
        <w:rPr>
          <w:i/>
        </w:rPr>
      </w:pPr>
      <w:r w:rsidRPr="000B0D04">
        <w:t xml:space="preserve">The other party was served </w:t>
      </w:r>
      <w:r w:rsidR="00F21E04" w:rsidRPr="000B0D04">
        <w:t xml:space="preserve">with the </w:t>
      </w:r>
      <w:r w:rsidR="00F21E04" w:rsidRPr="000B0D04">
        <w:rPr>
          <w:i/>
        </w:rPr>
        <w:t>Summons</w:t>
      </w:r>
      <w:r w:rsidR="00F21E04" w:rsidRPr="000B0D04">
        <w:t xml:space="preserve"> and </w:t>
      </w:r>
      <w:r w:rsidR="00F21E04" w:rsidRPr="000B0D04">
        <w:rPr>
          <w:i/>
        </w:rPr>
        <w:t>Petition</w:t>
      </w:r>
      <w:r w:rsidR="00F21E04" w:rsidRPr="000B0D04">
        <w:t xml:space="preserve"> </w:t>
      </w:r>
      <w:r w:rsidRPr="000B0D04">
        <w:t xml:space="preserve">by </w:t>
      </w:r>
      <w:r w:rsidRPr="000B0D04">
        <w:rPr>
          <w:i/>
        </w:rPr>
        <w:t>(check one):</w:t>
      </w:r>
    </w:p>
    <w:p w14:paraId="703A6E8C" w14:textId="77777777" w:rsidR="006528CA" w:rsidRPr="000B0D04" w:rsidRDefault="00AC13F2">
      <w:pPr>
        <w:pStyle w:val="WAsubcheckbox"/>
        <w:spacing w:before="120"/>
      </w:pPr>
      <w:r w:rsidRPr="000B0D04">
        <w:t>[  ]</w:t>
      </w:r>
      <w:r w:rsidR="006528CA" w:rsidRPr="000B0D04">
        <w:tab/>
      </w:r>
      <w:r w:rsidR="00C75E43" w:rsidRPr="000B0D04">
        <w:t>p</w:t>
      </w:r>
      <w:r w:rsidR="006528CA" w:rsidRPr="000B0D04">
        <w:t>ersonal service in Washington State, at least 21 days ago.</w:t>
      </w:r>
    </w:p>
    <w:p w14:paraId="0CAFD352" w14:textId="77777777" w:rsidR="006528CA" w:rsidRPr="000B0D04" w:rsidRDefault="00AC13F2">
      <w:pPr>
        <w:pStyle w:val="WAsubcheckbox"/>
        <w:spacing w:before="120"/>
      </w:pPr>
      <w:r w:rsidRPr="000B0D04">
        <w:t>[  ]</w:t>
      </w:r>
      <w:r w:rsidR="006528CA" w:rsidRPr="000B0D04">
        <w:tab/>
      </w:r>
      <w:r w:rsidR="00C75E43" w:rsidRPr="000B0D04">
        <w:t>p</w:t>
      </w:r>
      <w:r w:rsidR="006528CA" w:rsidRPr="000B0D04">
        <w:t>ersonal service outside of Washington State, at least 61 days ago.</w:t>
      </w:r>
    </w:p>
    <w:p w14:paraId="504A97FA" w14:textId="77777777" w:rsidR="006528CA" w:rsidRPr="000B0D04" w:rsidRDefault="00AC13F2">
      <w:pPr>
        <w:pStyle w:val="WAsubcheckbox"/>
        <w:spacing w:before="120"/>
      </w:pPr>
      <w:r w:rsidRPr="000B0D04">
        <w:t>[  ]</w:t>
      </w:r>
      <w:r w:rsidR="006528CA" w:rsidRPr="000B0D04">
        <w:tab/>
      </w:r>
      <w:r w:rsidR="00C75E43" w:rsidRPr="000B0D04">
        <w:t>m</w:t>
      </w:r>
      <w:r w:rsidR="006528CA" w:rsidRPr="000B0D04">
        <w:t>ail, at least 91 days ago.</w:t>
      </w:r>
    </w:p>
    <w:p w14:paraId="58B52B95" w14:textId="77777777" w:rsidR="006528CA" w:rsidRPr="000B0D04" w:rsidRDefault="00AC13F2">
      <w:pPr>
        <w:pStyle w:val="WAsubcheckbox"/>
        <w:spacing w:before="120"/>
      </w:pPr>
      <w:r w:rsidRPr="000B0D04">
        <w:t>[  ]</w:t>
      </w:r>
      <w:r w:rsidR="006528CA" w:rsidRPr="000B0D04">
        <w:tab/>
      </w:r>
      <w:r w:rsidR="00C75E43" w:rsidRPr="000B0D04">
        <w:t>p</w:t>
      </w:r>
      <w:r w:rsidR="006528CA" w:rsidRPr="000B0D04">
        <w:t>ublication, at least 61 days ago.</w:t>
      </w:r>
    </w:p>
    <w:p w14:paraId="3955E432" w14:textId="77777777" w:rsidR="00551090" w:rsidRPr="003B29D4" w:rsidRDefault="00AC13F2">
      <w:pPr>
        <w:pStyle w:val="WABody6above"/>
        <w:rPr>
          <w:b/>
        </w:rPr>
      </w:pPr>
      <w:r w:rsidRPr="000B0D04">
        <w:t>[  ]</w:t>
      </w:r>
      <w:r w:rsidR="00551090" w:rsidRPr="000B0D04">
        <w:tab/>
      </w:r>
      <w:r w:rsidR="00551090" w:rsidRPr="000B0D04">
        <w:rPr>
          <w:b/>
        </w:rPr>
        <w:t xml:space="preserve">For a </w:t>
      </w:r>
      <w:r w:rsidR="00551090" w:rsidRPr="000B0D04">
        <w:rPr>
          <w:b/>
          <w:i/>
        </w:rPr>
        <w:t xml:space="preserve">Petition to </w:t>
      </w:r>
      <w:r w:rsidR="006C0DE1" w:rsidRPr="000B0D04">
        <w:rPr>
          <w:b/>
          <w:i/>
        </w:rPr>
        <w:t>Modify</w:t>
      </w:r>
      <w:r w:rsidR="00551090" w:rsidRPr="000B0D04">
        <w:rPr>
          <w:b/>
          <w:i/>
        </w:rPr>
        <w:t xml:space="preserve"> Child Support Order</w:t>
      </w:r>
      <w:r w:rsidR="00551090" w:rsidRPr="003B29D4">
        <w:rPr>
          <w:b/>
        </w:rPr>
        <w:t xml:space="preserve"> only:</w:t>
      </w:r>
    </w:p>
    <w:p w14:paraId="2F202FAD" w14:textId="77777777" w:rsidR="00551090" w:rsidRDefault="00AC13F2" w:rsidP="00E56DF8">
      <w:pPr>
        <w:pStyle w:val="WABody4aboveIndented"/>
      </w:pPr>
      <w:r>
        <w:t>[  ]</w:t>
      </w:r>
      <w:r w:rsidR="00551090">
        <w:tab/>
        <w:t xml:space="preserve">by mail in Washington State. Service was effective at least 21 days ago.  </w:t>
      </w:r>
    </w:p>
    <w:p w14:paraId="00D1CDB4" w14:textId="77777777" w:rsidR="00551090" w:rsidRPr="000B0D04" w:rsidRDefault="00AC13F2" w:rsidP="00D27638">
      <w:pPr>
        <w:pStyle w:val="WABody4aboveIndented"/>
        <w:spacing w:before="120"/>
      </w:pPr>
      <w:r>
        <w:t>[  ]</w:t>
      </w:r>
      <w:r w:rsidR="00551090">
        <w:tab/>
        <w:t xml:space="preserve">by mail </w:t>
      </w:r>
      <w:r w:rsidR="00551090" w:rsidRPr="000B0D04">
        <w:t>outside of Washington State. Service was effective at least 61 days ago.</w:t>
      </w:r>
    </w:p>
    <w:p w14:paraId="0BCD1B4E" w14:textId="77777777" w:rsidR="003C0630" w:rsidRPr="00D27638" w:rsidRDefault="00E56DF8" w:rsidP="00D27638">
      <w:pPr>
        <w:pStyle w:val="WAItem"/>
        <w:keepNext w:val="0"/>
        <w:numPr>
          <w:ilvl w:val="0"/>
          <w:numId w:val="0"/>
        </w:numPr>
        <w:spacing w:before="120"/>
        <w:ind w:left="547" w:hanging="547"/>
        <w:rPr>
          <w:rFonts w:ascii="Times New Roman" w:hAnsi="Times New Roman"/>
          <w:b w:val="0"/>
          <w:sz w:val="22"/>
          <w:szCs w:val="22"/>
        </w:rPr>
      </w:pPr>
      <w:r w:rsidRPr="001C5DA6">
        <w:rPr>
          <w:szCs w:val="24"/>
        </w:rPr>
        <w:t xml:space="preserve">6. </w:t>
      </w:r>
      <w:r w:rsidRPr="001C5DA6">
        <w:rPr>
          <w:szCs w:val="24"/>
        </w:rPr>
        <w:tab/>
      </w:r>
      <w:r w:rsidR="00F5336F" w:rsidRPr="00D27638">
        <w:rPr>
          <w:sz w:val="22"/>
          <w:szCs w:val="22"/>
        </w:rPr>
        <w:t>Correct Court</w:t>
      </w:r>
      <w:r w:rsidR="00F5336F" w:rsidRPr="00D27638">
        <w:rPr>
          <w:b w:val="0"/>
          <w:sz w:val="22"/>
          <w:szCs w:val="22"/>
        </w:rPr>
        <w:t xml:space="preserve"> (</w:t>
      </w:r>
      <w:r w:rsidR="002B5F9F" w:rsidRPr="00D27638">
        <w:rPr>
          <w:b w:val="0"/>
          <w:sz w:val="22"/>
          <w:szCs w:val="22"/>
        </w:rPr>
        <w:t xml:space="preserve">venue </w:t>
      </w:r>
      <w:r w:rsidR="00911C15" w:rsidRPr="00D27638">
        <w:rPr>
          <w:b w:val="0"/>
          <w:sz w:val="22"/>
          <w:szCs w:val="22"/>
        </w:rPr>
        <w:t xml:space="preserve">and </w:t>
      </w:r>
      <w:r w:rsidR="002B5F9F" w:rsidRPr="00D27638">
        <w:rPr>
          <w:b w:val="0"/>
          <w:sz w:val="22"/>
          <w:szCs w:val="22"/>
        </w:rPr>
        <w:t>jurisdiction</w:t>
      </w:r>
      <w:r w:rsidR="00F5336F" w:rsidRPr="00D27638">
        <w:rPr>
          <w:b w:val="0"/>
          <w:sz w:val="22"/>
          <w:szCs w:val="22"/>
        </w:rPr>
        <w:t>)</w:t>
      </w:r>
    </w:p>
    <w:p w14:paraId="569D398E" w14:textId="77777777" w:rsidR="00911C15" w:rsidRPr="000B0D04" w:rsidRDefault="002B5F9F">
      <w:pPr>
        <w:pStyle w:val="WAsubcheckbox"/>
        <w:spacing w:before="120"/>
      </w:pPr>
      <w:r w:rsidRPr="000B0D04">
        <w:t>A</w:t>
      </w:r>
      <w:r w:rsidR="00911C15" w:rsidRPr="000B0D04">
        <w:t xml:space="preserve">t the time this case was filed: </w:t>
      </w:r>
    </w:p>
    <w:p w14:paraId="68B5E718" w14:textId="77777777" w:rsidR="003C0630" w:rsidRPr="000B0D04" w:rsidRDefault="003C0630">
      <w:pPr>
        <w:pStyle w:val="WAsubcheckbox"/>
        <w:spacing w:before="120"/>
        <w:ind w:left="907" w:firstLine="0"/>
      </w:pPr>
      <w:r w:rsidRPr="000B0D04">
        <w:t>The Petitioner live</w:t>
      </w:r>
      <w:r w:rsidR="00911C15" w:rsidRPr="000B0D04">
        <w:t>d</w:t>
      </w:r>
      <w:r w:rsidRPr="000B0D04">
        <w:t xml:space="preserve"> in </w:t>
      </w:r>
      <w:r w:rsidRPr="000B0D04">
        <w:rPr>
          <w:i/>
        </w:rPr>
        <w:t>(county and state):</w:t>
      </w:r>
      <w:r w:rsidRPr="000B0D04">
        <w:t xml:space="preserve"> </w:t>
      </w:r>
      <w:r w:rsidRPr="000B0D04">
        <w:rPr>
          <w:u w:val="single"/>
        </w:rPr>
        <w:tab/>
      </w:r>
    </w:p>
    <w:p w14:paraId="256F7875" w14:textId="77777777" w:rsidR="003C0630" w:rsidRPr="000B0D04" w:rsidRDefault="003C0630">
      <w:pPr>
        <w:pStyle w:val="WAsubcheckbox"/>
        <w:spacing w:before="120"/>
        <w:ind w:left="907" w:firstLine="0"/>
        <w:rPr>
          <w:u w:val="single"/>
        </w:rPr>
      </w:pPr>
      <w:r w:rsidRPr="000B0D04">
        <w:t>The Respondent live</w:t>
      </w:r>
      <w:r w:rsidR="00911C15" w:rsidRPr="000B0D04">
        <w:t>d</w:t>
      </w:r>
      <w:r w:rsidRPr="000B0D04">
        <w:t xml:space="preserve"> in </w:t>
      </w:r>
      <w:r w:rsidRPr="000B0D04">
        <w:rPr>
          <w:i/>
        </w:rPr>
        <w:t>(county and state):</w:t>
      </w:r>
      <w:r w:rsidRPr="000B0D04">
        <w:t xml:space="preserve"> </w:t>
      </w:r>
      <w:r w:rsidRPr="000B0D04">
        <w:rPr>
          <w:u w:val="single"/>
        </w:rPr>
        <w:tab/>
      </w:r>
    </w:p>
    <w:p w14:paraId="406CFA32" w14:textId="77777777" w:rsidR="009E609A" w:rsidRPr="000B0D04" w:rsidRDefault="009E609A">
      <w:pPr>
        <w:pStyle w:val="WAsubcheckbox"/>
        <w:spacing w:before="120"/>
        <w:ind w:left="907" w:firstLine="0"/>
      </w:pPr>
      <w:r w:rsidRPr="000B0D04">
        <w:t xml:space="preserve">The children (if any) lived in </w:t>
      </w:r>
      <w:r w:rsidRPr="000B0D04">
        <w:rPr>
          <w:i/>
        </w:rPr>
        <w:t>(county and state):</w:t>
      </w:r>
      <w:r w:rsidRPr="000B0D04">
        <w:t xml:space="preserve"> </w:t>
      </w:r>
      <w:r w:rsidRPr="000B0D04">
        <w:rPr>
          <w:u w:val="single"/>
        </w:rPr>
        <w:tab/>
      </w:r>
    </w:p>
    <w:p w14:paraId="2FC713E7" w14:textId="77777777" w:rsidR="00911C15" w:rsidRPr="00D27638" w:rsidRDefault="00911C15">
      <w:pPr>
        <w:pStyle w:val="WAsubcheckbox"/>
        <w:spacing w:before="120"/>
      </w:pPr>
      <w:r w:rsidRPr="000B0D04">
        <w:t xml:space="preserve">The </w:t>
      </w:r>
      <w:r w:rsidRPr="000B0D04">
        <w:rPr>
          <w:i/>
        </w:rPr>
        <w:t>Petition</w:t>
      </w:r>
      <w:r w:rsidRPr="000B0D04">
        <w:t xml:space="preserve"> describes how th</w:t>
      </w:r>
      <w:r w:rsidR="00F5336F" w:rsidRPr="000B0D04">
        <w:t>is</w:t>
      </w:r>
      <w:r w:rsidRPr="000B0D04">
        <w:t xml:space="preserve"> court has jurisdiction over this case</w:t>
      </w:r>
      <w:r w:rsidR="009E609A" w:rsidRPr="000B0D04">
        <w:t xml:space="preserve"> and the parties</w:t>
      </w:r>
      <w:r w:rsidRPr="000B0D04">
        <w:t xml:space="preserve">.  </w:t>
      </w:r>
    </w:p>
    <w:p w14:paraId="03534031" w14:textId="77777777" w:rsidR="003C0630" w:rsidRPr="000B0D04" w:rsidRDefault="00AC13F2">
      <w:pPr>
        <w:pStyle w:val="WAsubcheckbox"/>
        <w:spacing w:before="120"/>
        <w:rPr>
          <w:u w:val="single"/>
        </w:rPr>
      </w:pPr>
      <w:r w:rsidRPr="00D27638">
        <w:t>[  ]</w:t>
      </w:r>
      <w:r w:rsidR="003C0630" w:rsidRPr="000B0D04">
        <w:t xml:space="preserve"> </w:t>
      </w:r>
      <w:r w:rsidR="003C0630" w:rsidRPr="000B0D04">
        <w:tab/>
        <w:t xml:space="preserve">Other </w:t>
      </w:r>
      <w:r w:rsidR="003C0630" w:rsidRPr="000B0D04">
        <w:rPr>
          <w:i/>
        </w:rPr>
        <w:t>(</w:t>
      </w:r>
      <w:r w:rsidR="00C567CC" w:rsidRPr="000B0D04">
        <w:rPr>
          <w:i/>
        </w:rPr>
        <w:t>specify</w:t>
      </w:r>
      <w:r w:rsidR="003C0630" w:rsidRPr="000B0D04">
        <w:rPr>
          <w:i/>
        </w:rPr>
        <w:t>):</w:t>
      </w:r>
      <w:r w:rsidR="003C0630" w:rsidRPr="000B0D04">
        <w:t xml:space="preserve"> </w:t>
      </w:r>
      <w:r w:rsidR="003C0630" w:rsidRPr="000B0D04">
        <w:rPr>
          <w:u w:val="single"/>
        </w:rPr>
        <w:tab/>
      </w:r>
    </w:p>
    <w:p w14:paraId="2BD23EEA" w14:textId="77777777" w:rsidR="004F49D2" w:rsidRPr="00D27638" w:rsidRDefault="00F34258">
      <w:pPr>
        <w:pStyle w:val="WABody63flush"/>
        <w:tabs>
          <w:tab w:val="right" w:pos="9360"/>
        </w:tabs>
        <w:rPr>
          <w:szCs w:val="22"/>
          <w:u w:val="single"/>
        </w:rPr>
      </w:pPr>
      <w:r w:rsidRPr="00D27638">
        <w:rPr>
          <w:szCs w:val="22"/>
          <w:u w:val="single"/>
        </w:rPr>
        <w:tab/>
      </w:r>
    </w:p>
    <w:p w14:paraId="3BC469CE" w14:textId="77777777" w:rsidR="00DE01E3" w:rsidRPr="00D27638" w:rsidRDefault="00E56DF8" w:rsidP="00D27638">
      <w:pPr>
        <w:pStyle w:val="WAItem"/>
        <w:keepNext w:val="0"/>
        <w:numPr>
          <w:ilvl w:val="0"/>
          <w:numId w:val="0"/>
        </w:numPr>
        <w:spacing w:before="120"/>
        <w:rPr>
          <w:sz w:val="22"/>
          <w:szCs w:val="22"/>
        </w:rPr>
      </w:pPr>
      <w:r w:rsidRPr="001C5DA6">
        <w:rPr>
          <w:szCs w:val="24"/>
        </w:rPr>
        <w:t>7.</w:t>
      </w:r>
      <w:r w:rsidRPr="001C5DA6">
        <w:rPr>
          <w:b w:val="0"/>
          <w:szCs w:val="24"/>
        </w:rPr>
        <w:t xml:space="preserve"> </w:t>
      </w:r>
      <w:r w:rsidR="004F49D2" w:rsidRPr="001C5DA6">
        <w:rPr>
          <w:b w:val="0"/>
          <w:szCs w:val="24"/>
        </w:rPr>
        <w:tab/>
      </w:r>
      <w:r w:rsidR="00AF40A0" w:rsidRPr="00D27638">
        <w:rPr>
          <w:sz w:val="22"/>
          <w:szCs w:val="22"/>
        </w:rPr>
        <w:t>Active duty military</w:t>
      </w:r>
    </w:p>
    <w:p w14:paraId="791BE9A9" w14:textId="77777777" w:rsidR="00AF40A0" w:rsidRPr="001C5DA6" w:rsidRDefault="00AF40A0" w:rsidP="00E56DF8">
      <w:pPr>
        <w:spacing w:before="120" w:after="0"/>
        <w:ind w:left="547"/>
        <w:rPr>
          <w:rFonts w:ascii="Arial" w:hAnsi="Arial" w:cs="Arial"/>
          <w:i/>
          <w:spacing w:val="-8"/>
          <w:sz w:val="20"/>
          <w:szCs w:val="20"/>
        </w:rPr>
      </w:pPr>
      <w:r w:rsidRPr="001C5DA6">
        <w:rPr>
          <w:rFonts w:ascii="Arial" w:hAnsi="Arial" w:cs="Arial"/>
          <w:i/>
          <w:spacing w:val="-8"/>
          <w:sz w:val="20"/>
          <w:szCs w:val="20"/>
        </w:rPr>
        <w:t xml:space="preserve">(The </w:t>
      </w:r>
      <w:r w:rsidRPr="001C5DA6">
        <w:rPr>
          <w:rFonts w:ascii="Arial" w:hAnsi="Arial" w:cs="Arial"/>
          <w:b/>
          <w:i/>
          <w:spacing w:val="-8"/>
          <w:sz w:val="20"/>
          <w:szCs w:val="20"/>
        </w:rPr>
        <w:t>federal</w:t>
      </w:r>
      <w:r w:rsidRPr="001C5DA6">
        <w:rPr>
          <w:rFonts w:ascii="Arial" w:hAnsi="Arial" w:cs="Arial"/>
          <w:i/>
          <w:spacing w:val="-8"/>
          <w:sz w:val="20"/>
          <w:szCs w:val="20"/>
        </w:rPr>
        <w:t xml:space="preserve"> Servicemembers Civil Relief Act covers:</w:t>
      </w:r>
    </w:p>
    <w:p w14:paraId="3EDFF2D4" w14:textId="77777777" w:rsidR="00AF40A0" w:rsidRPr="001C5DA6" w:rsidRDefault="00AF40A0" w:rsidP="00E56DF8">
      <w:pPr>
        <w:pStyle w:val="ListParagraph"/>
        <w:numPr>
          <w:ilvl w:val="0"/>
          <w:numId w:val="15"/>
        </w:numPr>
        <w:overflowPunct/>
        <w:autoSpaceDE/>
        <w:autoSpaceDN/>
        <w:adjustRightInd/>
        <w:contextualSpacing w:val="0"/>
        <w:textAlignment w:val="auto"/>
        <w:rPr>
          <w:rFonts w:ascii="Arial" w:hAnsi="Arial" w:cs="Arial"/>
          <w:i/>
          <w:spacing w:val="-8"/>
          <w:sz w:val="20"/>
        </w:rPr>
      </w:pPr>
      <w:r w:rsidRPr="001C5DA6">
        <w:rPr>
          <w:rFonts w:ascii="Arial" w:hAnsi="Arial" w:cs="Arial"/>
          <w:i/>
          <w:spacing w:val="-8"/>
          <w:sz w:val="20"/>
        </w:rPr>
        <w:t xml:space="preserve">Army, Navy, Air Force, Marine Corps, and Coast Guard members on active duty; </w:t>
      </w:r>
    </w:p>
    <w:p w14:paraId="3073815D" w14:textId="77777777" w:rsidR="00AF40A0" w:rsidRPr="001C5DA6" w:rsidRDefault="00AF40A0" w:rsidP="00E56DF8">
      <w:pPr>
        <w:pStyle w:val="ListParagraph"/>
        <w:numPr>
          <w:ilvl w:val="0"/>
          <w:numId w:val="15"/>
        </w:numPr>
        <w:overflowPunct/>
        <w:autoSpaceDE/>
        <w:autoSpaceDN/>
        <w:adjustRightInd/>
        <w:contextualSpacing w:val="0"/>
        <w:textAlignment w:val="auto"/>
        <w:rPr>
          <w:rFonts w:ascii="Arial" w:hAnsi="Arial" w:cs="Arial"/>
          <w:i/>
          <w:spacing w:val="-8"/>
          <w:sz w:val="20"/>
        </w:rPr>
      </w:pPr>
      <w:r w:rsidRPr="001C5DA6">
        <w:rPr>
          <w:rFonts w:ascii="Arial" w:hAnsi="Arial" w:cs="Arial"/>
          <w:i/>
          <w:spacing w:val="-8"/>
          <w:sz w:val="20"/>
        </w:rPr>
        <w:t xml:space="preserve">National Guard </w:t>
      </w:r>
      <w:r w:rsidR="00010EBB" w:rsidRPr="001C5DA6">
        <w:rPr>
          <w:rFonts w:ascii="Arial" w:hAnsi="Arial" w:cs="Arial"/>
          <w:i/>
          <w:spacing w:val="-8"/>
          <w:sz w:val="20"/>
        </w:rPr>
        <w:t xml:space="preserve">or Reserve </w:t>
      </w:r>
      <w:r w:rsidRPr="001C5DA6">
        <w:rPr>
          <w:rFonts w:ascii="Arial" w:hAnsi="Arial" w:cs="Arial"/>
          <w:i/>
          <w:spacing w:val="-8"/>
          <w:sz w:val="20"/>
        </w:rPr>
        <w:t>members under a call to active service for more than 30 days in a row; and</w:t>
      </w:r>
    </w:p>
    <w:p w14:paraId="5A369829" w14:textId="77777777" w:rsidR="00AF40A0" w:rsidRPr="001C5DA6" w:rsidRDefault="00AF40A0" w:rsidP="00AF3D80">
      <w:pPr>
        <w:pStyle w:val="ListParagraph"/>
        <w:numPr>
          <w:ilvl w:val="0"/>
          <w:numId w:val="15"/>
        </w:numPr>
        <w:overflowPunct/>
        <w:autoSpaceDE/>
        <w:autoSpaceDN/>
        <w:adjustRightInd/>
        <w:contextualSpacing w:val="0"/>
        <w:textAlignment w:val="auto"/>
        <w:rPr>
          <w:rFonts w:ascii="Arial" w:hAnsi="Arial" w:cs="Arial"/>
          <w:i/>
          <w:spacing w:val="-8"/>
          <w:sz w:val="20"/>
        </w:rPr>
      </w:pPr>
      <w:r w:rsidRPr="001C5DA6">
        <w:rPr>
          <w:rFonts w:ascii="Arial" w:hAnsi="Arial" w:cs="Arial"/>
          <w:i/>
          <w:spacing w:val="-8"/>
          <w:sz w:val="20"/>
        </w:rPr>
        <w:t>commissioned corps of the Public Health Service and NOAA.</w:t>
      </w:r>
    </w:p>
    <w:p w14:paraId="7B7852C1" w14:textId="77777777" w:rsidR="00AF40A0" w:rsidRPr="001C5DA6" w:rsidRDefault="00AF40A0" w:rsidP="005044A2">
      <w:pPr>
        <w:spacing w:before="120" w:after="0"/>
        <w:ind w:left="547"/>
        <w:rPr>
          <w:rFonts w:ascii="Arial" w:hAnsi="Arial" w:cs="Arial"/>
          <w:i/>
          <w:spacing w:val="-8"/>
          <w:sz w:val="20"/>
          <w:szCs w:val="20"/>
        </w:rPr>
      </w:pPr>
      <w:r w:rsidRPr="001C5DA6">
        <w:rPr>
          <w:rFonts w:ascii="Arial" w:hAnsi="Arial" w:cs="Arial"/>
          <w:i/>
          <w:spacing w:val="-8"/>
          <w:sz w:val="20"/>
          <w:szCs w:val="20"/>
        </w:rPr>
        <w:lastRenderedPageBreak/>
        <w:t xml:space="preserve">The </w:t>
      </w:r>
      <w:r w:rsidRPr="001C5DA6">
        <w:rPr>
          <w:rFonts w:ascii="Arial" w:hAnsi="Arial" w:cs="Arial"/>
          <w:b/>
          <w:i/>
          <w:spacing w:val="-8"/>
          <w:sz w:val="20"/>
          <w:szCs w:val="20"/>
        </w:rPr>
        <w:t>state</w:t>
      </w:r>
      <w:r w:rsidRPr="001C5DA6">
        <w:rPr>
          <w:rFonts w:ascii="Arial" w:hAnsi="Arial" w:cs="Arial"/>
          <w:i/>
          <w:spacing w:val="-8"/>
          <w:sz w:val="20"/>
          <w:szCs w:val="20"/>
        </w:rPr>
        <w:t xml:space="preserve"> Service</w:t>
      </w:r>
      <w:r w:rsidR="00D0511D" w:rsidRPr="001C5DA6">
        <w:rPr>
          <w:rFonts w:ascii="Arial" w:hAnsi="Arial" w:cs="Arial"/>
          <w:i/>
          <w:spacing w:val="-8"/>
          <w:sz w:val="20"/>
          <w:szCs w:val="20"/>
        </w:rPr>
        <w:t xml:space="preserve"> M</w:t>
      </w:r>
      <w:r w:rsidRPr="001C5DA6">
        <w:rPr>
          <w:rFonts w:ascii="Arial" w:hAnsi="Arial" w:cs="Arial"/>
          <w:i/>
          <w:spacing w:val="-8"/>
          <w:sz w:val="20"/>
          <w:szCs w:val="20"/>
        </w:rPr>
        <w:t xml:space="preserve">embers’ Civil Relief Act covers </w:t>
      </w:r>
      <w:r w:rsidR="00010EBB" w:rsidRPr="001C5DA6">
        <w:rPr>
          <w:rFonts w:ascii="Arial" w:hAnsi="Arial" w:cs="Arial"/>
          <w:i/>
          <w:spacing w:val="-8"/>
          <w:sz w:val="20"/>
          <w:szCs w:val="20"/>
        </w:rPr>
        <w:t xml:space="preserve">those service members listed above who are either stationed in or residents of </w:t>
      </w:r>
      <w:r w:rsidRPr="001C5DA6">
        <w:rPr>
          <w:rFonts w:ascii="Arial" w:hAnsi="Arial" w:cs="Arial"/>
          <w:i/>
          <w:spacing w:val="-8"/>
          <w:sz w:val="20"/>
          <w:szCs w:val="20"/>
        </w:rPr>
        <w:t>Washington state</w:t>
      </w:r>
      <w:r w:rsidR="00010EBB" w:rsidRPr="001C5DA6">
        <w:rPr>
          <w:rFonts w:ascii="Arial" w:hAnsi="Arial" w:cs="Arial"/>
          <w:i/>
          <w:spacing w:val="-8"/>
          <w:sz w:val="20"/>
          <w:szCs w:val="20"/>
        </w:rPr>
        <w:t>,</w:t>
      </w:r>
      <w:r w:rsidR="00D0511D" w:rsidRPr="001C5DA6">
        <w:rPr>
          <w:rFonts w:ascii="Arial" w:hAnsi="Arial" w:cs="Arial"/>
          <w:i/>
          <w:spacing w:val="-8"/>
          <w:sz w:val="20"/>
          <w:szCs w:val="20"/>
        </w:rPr>
        <w:t xml:space="preserve"> </w:t>
      </w:r>
      <w:r w:rsidRPr="001C5DA6">
        <w:rPr>
          <w:rFonts w:ascii="Arial" w:hAnsi="Arial" w:cs="Arial"/>
          <w:i/>
          <w:spacing w:val="-8"/>
          <w:sz w:val="20"/>
          <w:szCs w:val="20"/>
        </w:rPr>
        <w:t>and their dependents</w:t>
      </w:r>
      <w:r w:rsidR="00010EBB" w:rsidRPr="001C5DA6">
        <w:rPr>
          <w:rFonts w:ascii="Arial" w:hAnsi="Arial" w:cs="Arial"/>
          <w:i/>
          <w:spacing w:val="-8"/>
          <w:sz w:val="20"/>
          <w:szCs w:val="20"/>
        </w:rPr>
        <w:t>, except for the commissioned corps of the Public Health Service and NOAA</w:t>
      </w:r>
      <w:r w:rsidRPr="001C5DA6">
        <w:rPr>
          <w:rFonts w:ascii="Arial" w:hAnsi="Arial" w:cs="Arial"/>
          <w:i/>
          <w:spacing w:val="-8"/>
          <w:sz w:val="20"/>
          <w:szCs w:val="20"/>
        </w:rPr>
        <w:t xml:space="preserve">.) </w:t>
      </w:r>
    </w:p>
    <w:p w14:paraId="520BAB9A" w14:textId="77777777" w:rsidR="00AF40A0" w:rsidRDefault="00AC13F2" w:rsidP="00E56DF8">
      <w:pPr>
        <w:spacing w:before="120" w:after="0"/>
        <w:ind w:left="90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AF40A0" w:rsidRPr="005A61B0">
        <w:rPr>
          <w:rFonts w:ascii="Arial" w:hAnsi="Arial" w:cs="Arial"/>
          <w:sz w:val="22"/>
          <w:szCs w:val="22"/>
        </w:rPr>
        <w:tab/>
      </w:r>
      <w:r w:rsidR="00AF40A0">
        <w:rPr>
          <w:rFonts w:ascii="Arial" w:hAnsi="Arial" w:cs="Arial"/>
          <w:sz w:val="22"/>
          <w:szCs w:val="22"/>
        </w:rPr>
        <w:t xml:space="preserve">The other party is </w:t>
      </w:r>
      <w:r w:rsidR="00AF40A0" w:rsidRPr="00C75A8F">
        <w:rPr>
          <w:rFonts w:ascii="Arial" w:hAnsi="Arial" w:cs="Arial"/>
          <w:b/>
          <w:sz w:val="22"/>
          <w:szCs w:val="22"/>
        </w:rPr>
        <w:t>not</w:t>
      </w:r>
      <w:r w:rsidR="00AF40A0">
        <w:rPr>
          <w:rFonts w:ascii="Arial" w:hAnsi="Arial" w:cs="Arial"/>
          <w:sz w:val="22"/>
          <w:szCs w:val="22"/>
        </w:rPr>
        <w:t xml:space="preserve"> covered </w:t>
      </w:r>
      <w:r w:rsidR="00AF40A0" w:rsidRPr="00D71AF3">
        <w:rPr>
          <w:rFonts w:ascii="Arial" w:hAnsi="Arial" w:cs="Arial"/>
          <w:sz w:val="22"/>
          <w:szCs w:val="22"/>
        </w:rPr>
        <w:t>by the state or federal Service</w:t>
      </w:r>
      <w:r w:rsidR="004F49D2" w:rsidRPr="00D71AF3">
        <w:rPr>
          <w:rFonts w:ascii="Arial" w:hAnsi="Arial" w:cs="Arial"/>
          <w:sz w:val="22"/>
          <w:szCs w:val="22"/>
        </w:rPr>
        <w:t>m</w:t>
      </w:r>
      <w:r w:rsidR="00AF40A0" w:rsidRPr="00D71AF3">
        <w:rPr>
          <w:rFonts w:ascii="Arial" w:hAnsi="Arial" w:cs="Arial"/>
          <w:sz w:val="22"/>
          <w:szCs w:val="22"/>
        </w:rPr>
        <w:t>embers</w:t>
      </w:r>
      <w:r w:rsidR="00D0511D" w:rsidRPr="00D71AF3">
        <w:rPr>
          <w:rFonts w:ascii="Arial" w:hAnsi="Arial" w:cs="Arial"/>
          <w:sz w:val="22"/>
          <w:szCs w:val="22"/>
        </w:rPr>
        <w:t xml:space="preserve"> </w:t>
      </w:r>
      <w:r w:rsidR="00AF40A0" w:rsidRPr="00D71AF3">
        <w:rPr>
          <w:rFonts w:ascii="Arial" w:hAnsi="Arial" w:cs="Arial"/>
          <w:sz w:val="22"/>
          <w:szCs w:val="22"/>
        </w:rPr>
        <w:t>Civil Relief Act</w:t>
      </w:r>
      <w:r w:rsidR="00AF40A0">
        <w:rPr>
          <w:rFonts w:ascii="Arial" w:hAnsi="Arial" w:cs="Arial"/>
          <w:sz w:val="22"/>
          <w:szCs w:val="22"/>
        </w:rPr>
        <w:t xml:space="preserve">.  I know this because </w:t>
      </w:r>
      <w:r w:rsidR="00AF40A0" w:rsidRPr="001D2D18">
        <w:rPr>
          <w:rFonts w:ascii="Arial" w:hAnsi="Arial" w:cs="Arial"/>
          <w:i/>
          <w:sz w:val="22"/>
          <w:szCs w:val="22"/>
        </w:rPr>
        <w:t xml:space="preserve">(check </w:t>
      </w:r>
      <w:r w:rsidR="00AF40A0">
        <w:rPr>
          <w:rFonts w:ascii="Arial" w:hAnsi="Arial" w:cs="Arial"/>
          <w:i/>
          <w:sz w:val="22"/>
          <w:szCs w:val="22"/>
        </w:rPr>
        <w:t>all that apply</w:t>
      </w:r>
      <w:r w:rsidR="00AF40A0" w:rsidRPr="001D2D18">
        <w:rPr>
          <w:rFonts w:ascii="Arial" w:hAnsi="Arial" w:cs="Arial"/>
          <w:i/>
          <w:sz w:val="22"/>
          <w:szCs w:val="22"/>
        </w:rPr>
        <w:t>):</w:t>
      </w:r>
      <w:r w:rsidR="00AF40A0">
        <w:rPr>
          <w:rFonts w:ascii="Arial" w:hAnsi="Arial" w:cs="Arial"/>
          <w:sz w:val="22"/>
          <w:szCs w:val="22"/>
        </w:rPr>
        <w:t xml:space="preserve"> </w:t>
      </w:r>
    </w:p>
    <w:p w14:paraId="24C30598" w14:textId="19E59BE4" w:rsidR="00AF40A0" w:rsidRDefault="00AC13F2" w:rsidP="00E56DF8">
      <w:pPr>
        <w:spacing w:before="120" w:after="0"/>
        <w:ind w:left="1267" w:hanging="360"/>
        <w:rPr>
          <w:rFonts w:ascii="Arial" w:hAnsi="Arial" w:cs="Arial"/>
          <w:sz w:val="22"/>
          <w:szCs w:val="22"/>
        </w:rPr>
      </w:pPr>
      <w:r w:rsidRPr="00DE59D0">
        <w:rPr>
          <w:rFonts w:ascii="Arial" w:hAnsi="Arial" w:cs="Arial"/>
          <w:sz w:val="22"/>
          <w:szCs w:val="22"/>
        </w:rPr>
        <w:t>[  ]</w:t>
      </w:r>
      <w:r w:rsidR="00AF40A0" w:rsidRPr="00DE59D0">
        <w:rPr>
          <w:rFonts w:ascii="Arial" w:hAnsi="Arial" w:cs="Arial"/>
          <w:sz w:val="22"/>
          <w:szCs w:val="22"/>
        </w:rPr>
        <w:tab/>
      </w:r>
      <w:r w:rsidR="00AF40A0">
        <w:rPr>
          <w:rFonts w:ascii="Arial" w:hAnsi="Arial" w:cs="Arial"/>
          <w:sz w:val="22"/>
          <w:szCs w:val="22"/>
        </w:rPr>
        <w:t xml:space="preserve">The attached </w:t>
      </w:r>
      <w:r w:rsidR="00AF40A0" w:rsidRPr="00C05B6F">
        <w:rPr>
          <w:rFonts w:ascii="Arial" w:hAnsi="Arial" w:cs="Arial"/>
          <w:sz w:val="22"/>
          <w:szCs w:val="22"/>
        </w:rPr>
        <w:t xml:space="preserve">report from the Defense Manpower Data Center (DMDC) </w:t>
      </w:r>
      <w:r w:rsidR="00AF40A0">
        <w:rPr>
          <w:rFonts w:ascii="Arial" w:hAnsi="Arial" w:cs="Arial"/>
          <w:sz w:val="22"/>
          <w:szCs w:val="22"/>
        </w:rPr>
        <w:t xml:space="preserve">shows </w:t>
      </w:r>
      <w:r w:rsidR="003A62EF">
        <w:rPr>
          <w:rFonts w:ascii="Arial" w:hAnsi="Arial" w:cs="Arial"/>
          <w:sz w:val="22"/>
          <w:szCs w:val="22"/>
        </w:rPr>
        <w:t>their</w:t>
      </w:r>
      <w:r w:rsidR="00AF40A0">
        <w:rPr>
          <w:rFonts w:ascii="Arial" w:hAnsi="Arial" w:cs="Arial"/>
          <w:sz w:val="22"/>
          <w:szCs w:val="22"/>
        </w:rPr>
        <w:t xml:space="preserve"> status. </w:t>
      </w:r>
      <w:r w:rsidR="00AF40A0" w:rsidRPr="006A5515">
        <w:rPr>
          <w:rFonts w:ascii="Arial" w:hAnsi="Arial" w:cs="Arial"/>
          <w:i/>
          <w:sz w:val="22"/>
          <w:szCs w:val="22"/>
        </w:rPr>
        <w:t>(</w:t>
      </w:r>
      <w:r w:rsidR="00AF40A0">
        <w:rPr>
          <w:rFonts w:ascii="Arial" w:hAnsi="Arial" w:cs="Arial"/>
          <w:i/>
          <w:sz w:val="22"/>
          <w:szCs w:val="22"/>
        </w:rPr>
        <w:t>To get the report, v</w:t>
      </w:r>
      <w:r w:rsidR="00AF40A0" w:rsidRPr="006A5515">
        <w:rPr>
          <w:rFonts w:ascii="Arial" w:hAnsi="Arial" w:cs="Arial"/>
          <w:i/>
          <w:sz w:val="22"/>
          <w:szCs w:val="22"/>
        </w:rPr>
        <w:t>is</w:t>
      </w:r>
      <w:r w:rsidR="00AF40A0" w:rsidRPr="0075303A">
        <w:rPr>
          <w:rFonts w:ascii="Arial" w:hAnsi="Arial" w:cs="Arial"/>
          <w:i/>
          <w:sz w:val="22"/>
          <w:szCs w:val="22"/>
        </w:rPr>
        <w:t xml:space="preserve">it </w:t>
      </w:r>
      <w:r w:rsidR="00E82999">
        <w:rPr>
          <w:rFonts w:ascii="Arial" w:hAnsi="Arial" w:cs="Arial"/>
          <w:i/>
          <w:sz w:val="22"/>
          <w:szCs w:val="22"/>
        </w:rPr>
        <w:t>the Defense Manpower Data Center website</w:t>
      </w:r>
      <w:r w:rsidR="004F49D2">
        <w:rPr>
          <w:rFonts w:ascii="Arial" w:hAnsi="Arial" w:cs="Arial"/>
          <w:i/>
          <w:sz w:val="22"/>
          <w:szCs w:val="22"/>
        </w:rPr>
        <w:t>.</w:t>
      </w:r>
      <w:r w:rsidR="00E82999">
        <w:rPr>
          <w:rFonts w:ascii="Arial" w:hAnsi="Arial" w:cs="Arial"/>
          <w:sz w:val="22"/>
          <w:szCs w:val="22"/>
        </w:rPr>
        <w:t xml:space="preserve"> </w:t>
      </w:r>
      <w:r w:rsidR="004F49D2" w:rsidRPr="004749D4">
        <w:rPr>
          <w:rFonts w:ascii="Arial" w:hAnsi="Arial" w:cs="Arial"/>
          <w:i/>
          <w:sz w:val="22"/>
          <w:szCs w:val="22"/>
        </w:rPr>
        <w:t>Y</w:t>
      </w:r>
      <w:r w:rsidR="00AF40A0" w:rsidRPr="006A5515">
        <w:rPr>
          <w:rFonts w:ascii="Arial" w:hAnsi="Arial" w:cs="Arial"/>
          <w:i/>
          <w:sz w:val="22"/>
          <w:szCs w:val="22"/>
        </w:rPr>
        <w:t xml:space="preserve">ou will need </w:t>
      </w:r>
      <w:r w:rsidR="00FD420F">
        <w:rPr>
          <w:rFonts w:ascii="Arial" w:hAnsi="Arial" w:cs="Arial"/>
          <w:i/>
          <w:sz w:val="22"/>
          <w:szCs w:val="22"/>
        </w:rPr>
        <w:t>their</w:t>
      </w:r>
      <w:r w:rsidR="00AF40A0" w:rsidRPr="006A5515">
        <w:rPr>
          <w:rFonts w:ascii="Arial" w:hAnsi="Arial" w:cs="Arial"/>
          <w:i/>
          <w:sz w:val="22"/>
          <w:szCs w:val="22"/>
        </w:rPr>
        <w:t xml:space="preserve"> </w:t>
      </w:r>
      <w:r w:rsidR="00D72A6B">
        <w:rPr>
          <w:rFonts w:ascii="Arial" w:hAnsi="Arial" w:cs="Arial"/>
          <w:i/>
          <w:sz w:val="22"/>
          <w:szCs w:val="22"/>
        </w:rPr>
        <w:t xml:space="preserve">birth date or </w:t>
      </w:r>
      <w:r w:rsidR="00AF40A0" w:rsidRPr="006A5515">
        <w:rPr>
          <w:rFonts w:ascii="Arial" w:hAnsi="Arial" w:cs="Arial"/>
          <w:i/>
          <w:sz w:val="22"/>
          <w:szCs w:val="22"/>
        </w:rPr>
        <w:t>social security number to search this website.)</w:t>
      </w:r>
    </w:p>
    <w:p w14:paraId="68BA591B" w14:textId="4D5E00C1" w:rsidR="00AF40A0" w:rsidRPr="00C05B6F" w:rsidRDefault="00AC13F2" w:rsidP="00E56DF8">
      <w:pPr>
        <w:spacing w:before="120" w:after="0"/>
        <w:ind w:left="1267" w:hanging="360"/>
        <w:rPr>
          <w:rFonts w:ascii="Arial" w:hAnsi="Arial" w:cs="Arial"/>
          <w:color w:val="000000"/>
          <w:sz w:val="22"/>
          <w:szCs w:val="22"/>
        </w:rPr>
      </w:pPr>
      <w:r w:rsidRPr="00DE59D0">
        <w:rPr>
          <w:rFonts w:ascii="Arial" w:hAnsi="Arial" w:cs="Arial"/>
          <w:sz w:val="22"/>
          <w:szCs w:val="22"/>
        </w:rPr>
        <w:t>[  ]</w:t>
      </w:r>
      <w:r w:rsidR="00AF40A0" w:rsidRPr="00DE59D0">
        <w:rPr>
          <w:rFonts w:ascii="Arial" w:hAnsi="Arial" w:cs="Arial"/>
          <w:sz w:val="22"/>
          <w:szCs w:val="22"/>
        </w:rPr>
        <w:tab/>
      </w:r>
      <w:r w:rsidR="00AF40A0">
        <w:rPr>
          <w:rFonts w:ascii="Arial" w:hAnsi="Arial" w:cs="Arial"/>
          <w:sz w:val="22"/>
          <w:szCs w:val="22"/>
        </w:rPr>
        <w:t>I sent t</w:t>
      </w:r>
      <w:r w:rsidR="00AF40A0" w:rsidRPr="00C05B6F">
        <w:rPr>
          <w:rFonts w:ascii="Arial" w:hAnsi="Arial" w:cs="Arial"/>
          <w:color w:val="000000"/>
          <w:sz w:val="22"/>
          <w:szCs w:val="22"/>
        </w:rPr>
        <w:t xml:space="preserve">he other </w:t>
      </w:r>
      <w:r w:rsidR="00AF40A0">
        <w:rPr>
          <w:rFonts w:ascii="Arial" w:hAnsi="Arial" w:cs="Arial"/>
          <w:color w:val="000000"/>
          <w:sz w:val="22"/>
          <w:szCs w:val="22"/>
        </w:rPr>
        <w:t>party</w:t>
      </w:r>
      <w:r w:rsidR="00AF40A0" w:rsidRPr="00C05B6F">
        <w:rPr>
          <w:rFonts w:ascii="Arial" w:hAnsi="Arial" w:cs="Arial"/>
          <w:color w:val="000000"/>
          <w:sz w:val="22"/>
          <w:szCs w:val="22"/>
        </w:rPr>
        <w:t xml:space="preserve"> a </w:t>
      </w:r>
      <w:r w:rsidR="00AF40A0" w:rsidRPr="00F857AB">
        <w:rPr>
          <w:rFonts w:ascii="Arial" w:hAnsi="Arial" w:cs="Arial"/>
          <w:i/>
          <w:color w:val="000000"/>
          <w:sz w:val="22"/>
          <w:szCs w:val="22"/>
        </w:rPr>
        <w:t>Notice to Military Dependent</w:t>
      </w:r>
      <w:r w:rsidR="00AF40A0" w:rsidRPr="00F857AB">
        <w:rPr>
          <w:rFonts w:ascii="Arial" w:hAnsi="Arial" w:cs="Arial"/>
          <w:color w:val="000000"/>
          <w:sz w:val="22"/>
          <w:szCs w:val="22"/>
        </w:rPr>
        <w:t xml:space="preserve"> (form </w:t>
      </w:r>
      <w:r w:rsidR="00662A0E">
        <w:rPr>
          <w:rFonts w:ascii="Arial" w:hAnsi="Arial" w:cs="Arial"/>
          <w:color w:val="000000"/>
          <w:sz w:val="22"/>
          <w:szCs w:val="22"/>
        </w:rPr>
        <w:t>FL All Family 103</w:t>
      </w:r>
      <w:r w:rsidR="00AF40A0" w:rsidRPr="00F857AB">
        <w:rPr>
          <w:rFonts w:ascii="Arial" w:hAnsi="Arial" w:cs="Arial"/>
          <w:color w:val="000000"/>
          <w:sz w:val="22"/>
          <w:szCs w:val="22"/>
        </w:rPr>
        <w:t xml:space="preserve">) </w:t>
      </w:r>
      <w:r w:rsidR="00AF40A0">
        <w:rPr>
          <w:rFonts w:ascii="Arial" w:hAnsi="Arial" w:cs="Arial"/>
          <w:color w:val="000000"/>
          <w:sz w:val="22"/>
          <w:szCs w:val="22"/>
        </w:rPr>
        <w:t xml:space="preserve">to inform </w:t>
      </w:r>
      <w:r w:rsidR="003A62EF">
        <w:rPr>
          <w:rFonts w:ascii="Arial" w:hAnsi="Arial" w:cs="Arial"/>
          <w:color w:val="000000"/>
          <w:sz w:val="22"/>
          <w:szCs w:val="22"/>
        </w:rPr>
        <w:t>them</w:t>
      </w:r>
      <w:r w:rsidR="00AF40A0">
        <w:rPr>
          <w:rFonts w:ascii="Arial" w:hAnsi="Arial" w:cs="Arial"/>
          <w:color w:val="000000"/>
          <w:sz w:val="22"/>
          <w:szCs w:val="22"/>
        </w:rPr>
        <w:t xml:space="preserve"> of dependents’ rights. The other party did not respond within 20 days claiming to be a protected military dependent.</w:t>
      </w:r>
      <w:r w:rsidR="00AF40A0" w:rsidRPr="00C05B6F">
        <w:rPr>
          <w:rFonts w:ascii="Arial" w:hAnsi="Arial" w:cs="Arial"/>
          <w:color w:val="000000"/>
          <w:sz w:val="22"/>
          <w:szCs w:val="22"/>
        </w:rPr>
        <w:t xml:space="preserve"> </w:t>
      </w:r>
      <w:r w:rsidR="00AF40A0">
        <w:rPr>
          <w:rFonts w:ascii="Arial" w:hAnsi="Arial" w:cs="Arial"/>
          <w:color w:val="000000"/>
          <w:sz w:val="22"/>
          <w:szCs w:val="22"/>
        </w:rPr>
        <w:t xml:space="preserve">Therefore, the other party </w:t>
      </w:r>
      <w:r w:rsidR="00AF40A0" w:rsidRPr="00C05B6F">
        <w:rPr>
          <w:rFonts w:ascii="Arial" w:hAnsi="Arial" w:cs="Arial"/>
          <w:color w:val="000000"/>
          <w:sz w:val="22"/>
          <w:szCs w:val="22"/>
        </w:rPr>
        <w:t>should not be considered a</w:t>
      </w:r>
      <w:r w:rsidR="00AF40A0">
        <w:rPr>
          <w:rFonts w:ascii="Arial" w:hAnsi="Arial" w:cs="Arial"/>
          <w:color w:val="000000"/>
          <w:sz w:val="22"/>
          <w:szCs w:val="22"/>
        </w:rPr>
        <w:t xml:space="preserve"> protected m</w:t>
      </w:r>
      <w:r w:rsidR="00AF40A0" w:rsidRPr="00C05B6F">
        <w:rPr>
          <w:rFonts w:ascii="Arial" w:hAnsi="Arial" w:cs="Arial"/>
          <w:color w:val="000000"/>
          <w:sz w:val="22"/>
          <w:szCs w:val="22"/>
        </w:rPr>
        <w:t xml:space="preserve">ilitary </w:t>
      </w:r>
      <w:r w:rsidR="00AF40A0">
        <w:rPr>
          <w:rFonts w:ascii="Arial" w:hAnsi="Arial" w:cs="Arial"/>
          <w:color w:val="000000"/>
          <w:sz w:val="22"/>
          <w:szCs w:val="22"/>
        </w:rPr>
        <w:t>d</w:t>
      </w:r>
      <w:r w:rsidR="00AF40A0" w:rsidRPr="00C05B6F">
        <w:rPr>
          <w:rFonts w:ascii="Arial" w:hAnsi="Arial" w:cs="Arial"/>
          <w:color w:val="000000"/>
          <w:sz w:val="22"/>
          <w:szCs w:val="22"/>
        </w:rPr>
        <w:t xml:space="preserve">ependent. </w:t>
      </w:r>
    </w:p>
    <w:p w14:paraId="4FF94630" w14:textId="77777777" w:rsidR="00AF40A0" w:rsidRPr="00C05B6F" w:rsidRDefault="00AF40A0" w:rsidP="00E56DF8">
      <w:pPr>
        <w:tabs>
          <w:tab w:val="left" w:pos="4320"/>
          <w:tab w:val="right" w:pos="9360"/>
        </w:tabs>
        <w:spacing w:before="120" w:after="0"/>
        <w:ind w:left="1267"/>
        <w:rPr>
          <w:rFonts w:ascii="Arial" w:hAnsi="Arial" w:cs="Arial"/>
          <w:color w:val="000000"/>
          <w:sz w:val="22"/>
          <w:szCs w:val="22"/>
        </w:rPr>
      </w:pPr>
      <w:r w:rsidRPr="00504CB1"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504CB1">
        <w:rPr>
          <w:rFonts w:ascii="Arial" w:hAnsi="Arial" w:cs="Arial"/>
          <w:i/>
          <w:color w:val="000000"/>
          <w:sz w:val="22"/>
          <w:szCs w:val="22"/>
        </w:rPr>
        <w:t>Notice</w:t>
      </w:r>
      <w:r w:rsidRPr="00C05B6F">
        <w:rPr>
          <w:rFonts w:ascii="Arial" w:hAnsi="Arial" w:cs="Arial"/>
          <w:color w:val="000000"/>
          <w:sz w:val="22"/>
          <w:szCs w:val="22"/>
        </w:rPr>
        <w:t xml:space="preserve"> was </w:t>
      </w:r>
      <w:r w:rsidRPr="00C05B6F">
        <w:rPr>
          <w:rFonts w:ascii="Arial" w:hAnsi="Arial" w:cs="Arial"/>
          <w:i/>
          <w:color w:val="000000"/>
          <w:sz w:val="22"/>
          <w:szCs w:val="22"/>
        </w:rPr>
        <w:t>(check one):</w:t>
      </w:r>
      <w:r>
        <w:rPr>
          <w:rFonts w:ascii="Arial" w:hAnsi="Arial" w:cs="Arial"/>
          <w:i/>
          <w:color w:val="000000"/>
          <w:sz w:val="22"/>
          <w:szCs w:val="22"/>
        </w:rPr>
        <w:tab/>
      </w:r>
      <w:r w:rsidR="00AC13F2">
        <w:rPr>
          <w:rFonts w:ascii="Arial" w:hAnsi="Arial" w:cs="Arial"/>
          <w:color w:val="000000"/>
          <w:sz w:val="20"/>
          <w:szCs w:val="20"/>
        </w:rPr>
        <w:t>[  ]</w:t>
      </w:r>
      <w:r w:rsidRPr="00C05B6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personally </w:t>
      </w:r>
      <w:r w:rsidRPr="00C05B6F">
        <w:rPr>
          <w:rFonts w:ascii="Arial" w:hAnsi="Arial" w:cs="Arial"/>
          <w:color w:val="000000"/>
          <w:sz w:val="22"/>
          <w:szCs w:val="22"/>
        </w:rPr>
        <w:t xml:space="preserve">served on </w:t>
      </w:r>
      <w:r w:rsidRPr="00C05B6F">
        <w:rPr>
          <w:rFonts w:ascii="Arial" w:hAnsi="Arial" w:cs="Arial"/>
          <w:i/>
          <w:color w:val="000000"/>
          <w:sz w:val="22"/>
          <w:szCs w:val="22"/>
        </w:rPr>
        <w:t xml:space="preserve">(date): </w:t>
      </w:r>
      <w:r w:rsidRPr="00C05B6F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14:paraId="29067010" w14:textId="77777777" w:rsidR="00AF40A0" w:rsidRPr="00C05B6F" w:rsidRDefault="00AC13F2" w:rsidP="00E56DF8">
      <w:pPr>
        <w:tabs>
          <w:tab w:val="right" w:pos="9360"/>
        </w:tabs>
        <w:spacing w:before="120" w:after="0"/>
        <w:ind w:left="43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[  ]</w:t>
      </w:r>
      <w:r w:rsidR="00AF40A0" w:rsidRPr="00C05B6F">
        <w:rPr>
          <w:rFonts w:ascii="Arial" w:hAnsi="Arial" w:cs="Arial"/>
          <w:color w:val="000000"/>
          <w:sz w:val="22"/>
          <w:szCs w:val="22"/>
        </w:rPr>
        <w:t xml:space="preserve"> mailed by first class mail on </w:t>
      </w:r>
      <w:r w:rsidR="00AF40A0" w:rsidRPr="00C05B6F">
        <w:rPr>
          <w:rFonts w:ascii="Arial" w:hAnsi="Arial" w:cs="Arial"/>
          <w:i/>
          <w:color w:val="000000"/>
          <w:sz w:val="22"/>
          <w:szCs w:val="22"/>
        </w:rPr>
        <w:t xml:space="preserve">(date): </w:t>
      </w:r>
      <w:r w:rsidR="00AF40A0" w:rsidRPr="00C05B6F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14:paraId="7705DA5E" w14:textId="77777777" w:rsidR="00AF40A0" w:rsidRDefault="00AC13F2" w:rsidP="00E56DF8">
      <w:pPr>
        <w:tabs>
          <w:tab w:val="right" w:pos="9360"/>
        </w:tabs>
        <w:spacing w:before="120" w:after="0"/>
        <w:ind w:left="1267" w:hanging="360"/>
        <w:rPr>
          <w:rFonts w:ascii="Arial" w:hAnsi="Arial" w:cs="Arial"/>
          <w:sz w:val="22"/>
          <w:szCs w:val="22"/>
        </w:rPr>
      </w:pPr>
      <w:r w:rsidRPr="00DE59D0">
        <w:rPr>
          <w:rFonts w:ascii="Arial" w:hAnsi="Arial" w:cs="Arial"/>
          <w:sz w:val="22"/>
          <w:szCs w:val="22"/>
        </w:rPr>
        <w:t>[  ]</w:t>
      </w:r>
      <w:r w:rsidR="00AF40A0" w:rsidRPr="00DE59D0">
        <w:rPr>
          <w:rFonts w:ascii="Arial" w:hAnsi="Arial" w:cs="Arial"/>
          <w:sz w:val="22"/>
          <w:szCs w:val="22"/>
        </w:rPr>
        <w:tab/>
      </w:r>
      <w:r w:rsidR="00AF40A0">
        <w:rPr>
          <w:rFonts w:ascii="Arial" w:hAnsi="Arial" w:cs="Arial"/>
          <w:sz w:val="22"/>
          <w:szCs w:val="22"/>
        </w:rPr>
        <w:t xml:space="preserve">I have personal knowledge of the other party’s military or dependent status </w:t>
      </w:r>
      <w:r w:rsidR="00AF40A0" w:rsidRPr="00A33DAC">
        <w:rPr>
          <w:rFonts w:ascii="Arial" w:hAnsi="Arial" w:cs="Arial"/>
          <w:i/>
          <w:sz w:val="22"/>
          <w:szCs w:val="22"/>
        </w:rPr>
        <w:t>(explain):</w:t>
      </w:r>
      <w:r w:rsidR="00AF40A0">
        <w:rPr>
          <w:rFonts w:ascii="Arial" w:hAnsi="Arial" w:cs="Arial"/>
          <w:sz w:val="22"/>
          <w:szCs w:val="22"/>
        </w:rPr>
        <w:t xml:space="preserve"> </w:t>
      </w:r>
      <w:r w:rsidR="00AF40A0" w:rsidRPr="0075303A">
        <w:rPr>
          <w:rFonts w:ascii="Arial" w:hAnsi="Arial" w:cs="Arial"/>
          <w:sz w:val="22"/>
          <w:szCs w:val="22"/>
          <w:u w:val="single"/>
        </w:rPr>
        <w:tab/>
      </w:r>
    </w:p>
    <w:p w14:paraId="36975012" w14:textId="77777777" w:rsidR="00AF40A0" w:rsidRDefault="00AF40A0" w:rsidP="00E56DF8">
      <w:pPr>
        <w:tabs>
          <w:tab w:val="right" w:pos="9360"/>
        </w:tabs>
        <w:spacing w:before="120" w:after="0"/>
        <w:ind w:left="1267"/>
        <w:rPr>
          <w:rFonts w:ascii="Arial" w:hAnsi="Arial" w:cs="Arial"/>
          <w:sz w:val="22"/>
          <w:szCs w:val="22"/>
        </w:rPr>
      </w:pPr>
      <w:r w:rsidRPr="0075303A">
        <w:rPr>
          <w:rFonts w:ascii="Arial" w:hAnsi="Arial" w:cs="Arial"/>
          <w:sz w:val="22"/>
          <w:szCs w:val="22"/>
          <w:u w:val="single"/>
        </w:rPr>
        <w:tab/>
      </w:r>
    </w:p>
    <w:p w14:paraId="65E78932" w14:textId="77777777" w:rsidR="00AF40A0" w:rsidRPr="00017CEE" w:rsidRDefault="00AC13F2">
      <w:pPr>
        <w:tabs>
          <w:tab w:val="right" w:pos="9360"/>
        </w:tabs>
        <w:spacing w:before="120" w:after="0"/>
        <w:ind w:left="1267" w:hanging="360"/>
        <w:rPr>
          <w:rFonts w:ascii="Arial" w:hAnsi="Arial" w:cs="Arial"/>
          <w:sz w:val="22"/>
          <w:szCs w:val="22"/>
          <w:u w:val="single"/>
        </w:rPr>
      </w:pPr>
      <w:r w:rsidRPr="00DE59D0">
        <w:rPr>
          <w:rFonts w:ascii="Arial" w:hAnsi="Arial" w:cs="Arial"/>
          <w:sz w:val="22"/>
          <w:szCs w:val="22"/>
        </w:rPr>
        <w:t>[  ]</w:t>
      </w:r>
      <w:r w:rsidR="00AF40A0" w:rsidRPr="00DE59D0">
        <w:rPr>
          <w:rFonts w:ascii="Arial" w:hAnsi="Arial" w:cs="Arial"/>
          <w:sz w:val="22"/>
          <w:szCs w:val="22"/>
        </w:rPr>
        <w:tab/>
      </w:r>
      <w:r w:rsidR="00AF40A0">
        <w:rPr>
          <w:rFonts w:ascii="Arial" w:hAnsi="Arial" w:cs="Arial"/>
          <w:sz w:val="22"/>
          <w:szCs w:val="22"/>
        </w:rPr>
        <w:t xml:space="preserve">Other </w:t>
      </w:r>
      <w:r w:rsidR="00AF40A0" w:rsidRPr="006302C8">
        <w:rPr>
          <w:rFonts w:ascii="Arial" w:hAnsi="Arial" w:cs="Arial"/>
          <w:i/>
          <w:sz w:val="22"/>
          <w:szCs w:val="22"/>
        </w:rPr>
        <w:t>(</w:t>
      </w:r>
      <w:r w:rsidR="00AF40A0">
        <w:rPr>
          <w:rFonts w:ascii="Arial" w:hAnsi="Arial" w:cs="Arial"/>
          <w:i/>
          <w:sz w:val="22"/>
          <w:szCs w:val="22"/>
        </w:rPr>
        <w:t>explain</w:t>
      </w:r>
      <w:r w:rsidR="00AF40A0" w:rsidRPr="006302C8">
        <w:rPr>
          <w:rFonts w:ascii="Arial" w:hAnsi="Arial" w:cs="Arial"/>
          <w:i/>
          <w:sz w:val="22"/>
          <w:szCs w:val="22"/>
        </w:rPr>
        <w:t>)</w:t>
      </w:r>
      <w:r w:rsidR="00AF40A0">
        <w:rPr>
          <w:rFonts w:ascii="Arial" w:hAnsi="Arial" w:cs="Arial"/>
          <w:sz w:val="22"/>
          <w:szCs w:val="22"/>
        </w:rPr>
        <w:t xml:space="preserve">: </w:t>
      </w:r>
      <w:r w:rsidR="00AF40A0" w:rsidRPr="00017CEE">
        <w:rPr>
          <w:rFonts w:ascii="Arial" w:hAnsi="Arial" w:cs="Arial"/>
          <w:sz w:val="22"/>
          <w:szCs w:val="22"/>
          <w:u w:val="single"/>
        </w:rPr>
        <w:tab/>
      </w:r>
    </w:p>
    <w:p w14:paraId="7E872804" w14:textId="77777777" w:rsidR="00AF40A0" w:rsidRDefault="00AC13F2">
      <w:pPr>
        <w:tabs>
          <w:tab w:val="right" w:pos="9360"/>
        </w:tabs>
        <w:spacing w:before="120" w:after="0"/>
        <w:ind w:left="90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AF40A0" w:rsidRPr="00C75A8F">
        <w:rPr>
          <w:rFonts w:ascii="Arial" w:hAnsi="Arial" w:cs="Arial"/>
          <w:sz w:val="22"/>
          <w:szCs w:val="22"/>
        </w:rPr>
        <w:tab/>
      </w:r>
      <w:r w:rsidR="00AF40A0">
        <w:rPr>
          <w:rFonts w:ascii="Arial" w:hAnsi="Arial" w:cs="Arial"/>
          <w:sz w:val="22"/>
          <w:szCs w:val="22"/>
        </w:rPr>
        <w:t xml:space="preserve">The other party </w:t>
      </w:r>
      <w:r w:rsidR="00AF40A0" w:rsidRPr="006F7102">
        <w:rPr>
          <w:rFonts w:ascii="Arial" w:hAnsi="Arial" w:cs="Arial"/>
          <w:b/>
          <w:sz w:val="22"/>
          <w:szCs w:val="22"/>
        </w:rPr>
        <w:t>is covered</w:t>
      </w:r>
      <w:r w:rsidR="00AF40A0">
        <w:rPr>
          <w:rFonts w:ascii="Arial" w:hAnsi="Arial" w:cs="Arial"/>
          <w:sz w:val="22"/>
          <w:szCs w:val="22"/>
        </w:rPr>
        <w:t xml:space="preserve"> by the state and/or federal Service</w:t>
      </w:r>
      <w:r w:rsidR="004F49D2">
        <w:rPr>
          <w:rFonts w:ascii="Arial" w:hAnsi="Arial" w:cs="Arial"/>
          <w:sz w:val="22"/>
          <w:szCs w:val="22"/>
        </w:rPr>
        <w:t>m</w:t>
      </w:r>
      <w:r w:rsidR="00AF40A0">
        <w:rPr>
          <w:rFonts w:ascii="Arial" w:hAnsi="Arial" w:cs="Arial"/>
          <w:sz w:val="22"/>
          <w:szCs w:val="22"/>
        </w:rPr>
        <w:t>embers Civil Relief Act</w:t>
      </w:r>
      <w:r w:rsidR="00E16434">
        <w:rPr>
          <w:rFonts w:ascii="Arial" w:hAnsi="Arial" w:cs="Arial"/>
          <w:sz w:val="22"/>
          <w:szCs w:val="22"/>
        </w:rPr>
        <w:t>, but</w:t>
      </w:r>
      <w:r w:rsidR="00AF40A0">
        <w:rPr>
          <w:rFonts w:ascii="Arial" w:hAnsi="Arial" w:cs="Arial"/>
          <w:sz w:val="22"/>
          <w:szCs w:val="22"/>
        </w:rPr>
        <w:t>:</w:t>
      </w:r>
    </w:p>
    <w:p w14:paraId="22170E07" w14:textId="536CC749" w:rsidR="00AF40A0" w:rsidRPr="00AF40A0" w:rsidRDefault="00FD420F" w:rsidP="00D27638">
      <w:pPr>
        <w:pStyle w:val="ListParagraph"/>
        <w:numPr>
          <w:ilvl w:val="0"/>
          <w:numId w:val="16"/>
        </w:numPr>
        <w:tabs>
          <w:tab w:val="left" w:pos="1260"/>
          <w:tab w:val="right" w:pos="9360"/>
        </w:tabs>
        <w:spacing w:before="120"/>
        <w:ind w:hanging="36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they are</w:t>
      </w:r>
      <w:r w:rsidR="00AF40A0" w:rsidRPr="00AF40A0">
        <w:rPr>
          <w:rFonts w:ascii="Arial" w:hAnsi="Arial" w:cs="Arial"/>
          <w:sz w:val="22"/>
          <w:szCs w:val="22"/>
        </w:rPr>
        <w:t xml:space="preserve"> represented by a lawyer in this case</w:t>
      </w:r>
      <w:r w:rsidR="00AF40A0">
        <w:rPr>
          <w:rFonts w:ascii="Arial" w:hAnsi="Arial" w:cs="Arial"/>
          <w:sz w:val="22"/>
          <w:szCs w:val="22"/>
        </w:rPr>
        <w:t>, AND</w:t>
      </w:r>
    </w:p>
    <w:p w14:paraId="6981DDA9" w14:textId="2965354B" w:rsidR="00AF40A0" w:rsidRPr="00AF40A0" w:rsidRDefault="00FD420F" w:rsidP="00D27638">
      <w:pPr>
        <w:pStyle w:val="ListParagraph"/>
        <w:numPr>
          <w:ilvl w:val="0"/>
          <w:numId w:val="16"/>
        </w:numPr>
        <w:tabs>
          <w:tab w:val="left" w:pos="1260"/>
          <w:tab w:val="right" w:pos="9360"/>
        </w:tabs>
        <w:spacing w:before="120"/>
        <w:ind w:hanging="36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they have</w:t>
      </w:r>
      <w:r w:rsidR="00AF40A0">
        <w:rPr>
          <w:rFonts w:ascii="Arial" w:hAnsi="Arial" w:cs="Arial"/>
          <w:sz w:val="22"/>
          <w:szCs w:val="22"/>
        </w:rPr>
        <w:t xml:space="preserve"> not filed a Response, AND</w:t>
      </w:r>
    </w:p>
    <w:p w14:paraId="3621824C" w14:textId="77777777" w:rsidR="00AF40A0" w:rsidRPr="00AF40A0" w:rsidRDefault="00AF40A0" w:rsidP="00D27638">
      <w:pPr>
        <w:pStyle w:val="ListParagraph"/>
        <w:numPr>
          <w:ilvl w:val="0"/>
          <w:numId w:val="16"/>
        </w:numPr>
        <w:tabs>
          <w:tab w:val="left" w:pos="1260"/>
          <w:tab w:val="right" w:pos="9360"/>
        </w:tabs>
        <w:spacing w:before="120"/>
        <w:ind w:hanging="367"/>
        <w:contextualSpacing w:val="0"/>
        <w:rPr>
          <w:rFonts w:ascii="Arial" w:hAnsi="Arial" w:cs="Arial"/>
          <w:sz w:val="22"/>
          <w:szCs w:val="22"/>
        </w:rPr>
      </w:pPr>
      <w:r w:rsidRPr="00AF40A0">
        <w:rPr>
          <w:rFonts w:ascii="Arial" w:hAnsi="Arial" w:cs="Arial"/>
          <w:sz w:val="22"/>
          <w:szCs w:val="22"/>
        </w:rPr>
        <w:t xml:space="preserve">the court has not granted a stay (or any stay previously granted has ended).  </w:t>
      </w:r>
    </w:p>
    <w:p w14:paraId="3E9078A6" w14:textId="77777777" w:rsidR="00837D25" w:rsidRDefault="00AC13F2">
      <w:pPr>
        <w:tabs>
          <w:tab w:val="right" w:pos="9360"/>
        </w:tabs>
        <w:spacing w:before="120" w:after="0"/>
        <w:ind w:left="907" w:hanging="36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[  ]</w:t>
      </w:r>
      <w:r w:rsidR="00837D25">
        <w:rPr>
          <w:rFonts w:ascii="Arial" w:hAnsi="Arial" w:cs="Arial"/>
          <w:spacing w:val="-2"/>
          <w:sz w:val="22"/>
          <w:szCs w:val="22"/>
        </w:rPr>
        <w:tab/>
        <w:t xml:space="preserve">I </w:t>
      </w:r>
      <w:r w:rsidR="00837D25" w:rsidRPr="00837D25">
        <w:rPr>
          <w:rFonts w:ascii="Arial" w:hAnsi="Arial" w:cs="Arial"/>
          <w:b/>
          <w:spacing w:val="-2"/>
          <w:sz w:val="22"/>
          <w:szCs w:val="22"/>
        </w:rPr>
        <w:t>don’t know</w:t>
      </w:r>
      <w:r w:rsidR="00837D25">
        <w:rPr>
          <w:rFonts w:ascii="Arial" w:hAnsi="Arial" w:cs="Arial"/>
          <w:spacing w:val="-2"/>
          <w:sz w:val="22"/>
          <w:szCs w:val="22"/>
        </w:rPr>
        <w:t xml:space="preserve"> whether the other party is covered by </w:t>
      </w:r>
      <w:r w:rsidR="00837D25" w:rsidRPr="00837D25">
        <w:rPr>
          <w:rFonts w:ascii="Arial" w:hAnsi="Arial" w:cs="Arial"/>
          <w:spacing w:val="-2"/>
          <w:sz w:val="22"/>
          <w:szCs w:val="22"/>
        </w:rPr>
        <w:t>the state and/or federal Service</w:t>
      </w:r>
      <w:r w:rsidR="004F49D2">
        <w:rPr>
          <w:rFonts w:ascii="Arial" w:hAnsi="Arial" w:cs="Arial"/>
          <w:spacing w:val="-2"/>
          <w:sz w:val="22"/>
          <w:szCs w:val="22"/>
        </w:rPr>
        <w:t>m</w:t>
      </w:r>
      <w:r w:rsidR="00837D25" w:rsidRPr="00837D25">
        <w:rPr>
          <w:rFonts w:ascii="Arial" w:hAnsi="Arial" w:cs="Arial"/>
          <w:spacing w:val="-2"/>
          <w:sz w:val="22"/>
          <w:szCs w:val="22"/>
        </w:rPr>
        <w:t>embers Civil Relief Act</w:t>
      </w:r>
      <w:r w:rsidR="00837D25">
        <w:rPr>
          <w:rFonts w:ascii="Arial" w:hAnsi="Arial" w:cs="Arial"/>
          <w:spacing w:val="-2"/>
          <w:sz w:val="22"/>
          <w:szCs w:val="22"/>
        </w:rPr>
        <w:t xml:space="preserve">. I did the following things to try to find out: </w:t>
      </w:r>
      <w:r w:rsidR="00837D25" w:rsidRPr="00837D25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47714661" w14:textId="77777777" w:rsidR="00837D25" w:rsidRPr="00837D25" w:rsidRDefault="00837D25" w:rsidP="00EC1E20">
      <w:pPr>
        <w:tabs>
          <w:tab w:val="right" w:pos="9360"/>
        </w:tabs>
        <w:spacing w:before="120" w:after="0"/>
        <w:ind w:left="907"/>
        <w:rPr>
          <w:rFonts w:ascii="Arial" w:hAnsi="Arial" w:cs="Arial"/>
          <w:spacing w:val="-2"/>
          <w:sz w:val="22"/>
          <w:szCs w:val="22"/>
        </w:rPr>
      </w:pPr>
      <w:r w:rsidRPr="00837D25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5FA5DB6A" w14:textId="77777777" w:rsidR="003C0630" w:rsidRPr="00892A32" w:rsidRDefault="00E56DF8" w:rsidP="00D27638">
      <w:pPr>
        <w:pStyle w:val="WAItem"/>
        <w:keepNext w:val="0"/>
        <w:numPr>
          <w:ilvl w:val="0"/>
          <w:numId w:val="0"/>
        </w:numPr>
        <w:tabs>
          <w:tab w:val="right" w:pos="9360"/>
        </w:tabs>
        <w:spacing w:before="120"/>
        <w:ind w:left="547" w:hanging="547"/>
        <w:rPr>
          <w:b w:val="0"/>
          <w:sz w:val="22"/>
          <w:szCs w:val="22"/>
          <w:u w:val="single"/>
        </w:rPr>
      </w:pPr>
      <w:bookmarkStart w:id="0" w:name="_Ref325413549"/>
      <w:r w:rsidRPr="001C5DA6">
        <w:t xml:space="preserve">8. </w:t>
      </w:r>
      <w:r w:rsidRPr="001C5DA6">
        <w:tab/>
      </w:r>
      <w:r w:rsidR="003C0630" w:rsidRPr="00D27638">
        <w:rPr>
          <w:sz w:val="22"/>
          <w:szCs w:val="22"/>
        </w:rPr>
        <w:t>Other</w:t>
      </w:r>
      <w:r w:rsidR="003C0630" w:rsidRPr="00D27638">
        <w:rPr>
          <w:b w:val="0"/>
          <w:sz w:val="22"/>
          <w:szCs w:val="22"/>
        </w:rPr>
        <w:t xml:space="preserve"> </w:t>
      </w:r>
      <w:r w:rsidR="003C0630" w:rsidRPr="00892A32">
        <w:rPr>
          <w:b w:val="0"/>
          <w:i/>
          <w:sz w:val="22"/>
          <w:szCs w:val="22"/>
        </w:rPr>
        <w:t>(specify):</w:t>
      </w:r>
      <w:bookmarkEnd w:id="0"/>
      <w:r w:rsidR="003C0630" w:rsidRPr="00892A32">
        <w:rPr>
          <w:b w:val="0"/>
          <w:sz w:val="22"/>
          <w:szCs w:val="22"/>
        </w:rPr>
        <w:t xml:space="preserve"> </w:t>
      </w:r>
      <w:r w:rsidR="003C0630" w:rsidRPr="00892A32">
        <w:rPr>
          <w:b w:val="0"/>
          <w:sz w:val="22"/>
          <w:szCs w:val="22"/>
          <w:u w:val="single"/>
        </w:rPr>
        <w:tab/>
      </w:r>
    </w:p>
    <w:p w14:paraId="78DF6C16" w14:textId="77777777" w:rsidR="003C0630" w:rsidRDefault="003C0630" w:rsidP="00EC1E20">
      <w:pPr>
        <w:tabs>
          <w:tab w:val="left" w:pos="540"/>
          <w:tab w:val="left" w:pos="9360"/>
        </w:tabs>
        <w:spacing w:before="120" w:after="0"/>
        <w:ind w:left="547"/>
        <w:jc w:val="both"/>
        <w:rPr>
          <w:rFonts w:ascii="Arial" w:hAnsi="Arial" w:cs="Arial"/>
          <w:sz w:val="22"/>
          <w:szCs w:val="22"/>
          <w:u w:val="single"/>
        </w:rPr>
      </w:pPr>
      <w:r w:rsidRPr="00DE01E3">
        <w:rPr>
          <w:rFonts w:ascii="Arial" w:hAnsi="Arial" w:cs="Arial"/>
          <w:sz w:val="22"/>
          <w:szCs w:val="22"/>
          <w:u w:val="single"/>
        </w:rPr>
        <w:tab/>
      </w:r>
    </w:p>
    <w:p w14:paraId="2E428E7D" w14:textId="77777777" w:rsidR="003C0630" w:rsidRPr="00D27638" w:rsidRDefault="0091782F" w:rsidP="00902617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20" w:after="0"/>
        <w:outlineLvl w:val="1"/>
        <w:rPr>
          <w:rFonts w:ascii="Arial" w:hAnsi="Arial" w:cs="Arial"/>
          <w:b/>
          <w:spacing w:val="-2"/>
          <w:sz w:val="22"/>
          <w:szCs w:val="22"/>
        </w:rPr>
      </w:pPr>
      <w:r w:rsidRPr="00D27638">
        <w:rPr>
          <w:rFonts w:ascii="Arial" w:hAnsi="Arial" w:cs="Arial"/>
          <w:b/>
          <w:sz w:val="22"/>
          <w:szCs w:val="22"/>
        </w:rPr>
        <w:t xml:space="preserve">Person making this </w:t>
      </w:r>
      <w:r w:rsidR="001658C6" w:rsidRPr="00D27638">
        <w:rPr>
          <w:rFonts w:ascii="Arial" w:hAnsi="Arial" w:cs="Arial"/>
          <w:b/>
          <w:sz w:val="22"/>
          <w:szCs w:val="22"/>
        </w:rPr>
        <w:t>motion</w:t>
      </w:r>
      <w:r w:rsidRPr="00D27638">
        <w:rPr>
          <w:rFonts w:ascii="Arial" w:hAnsi="Arial" w:cs="Arial"/>
          <w:b/>
          <w:sz w:val="22"/>
          <w:szCs w:val="22"/>
        </w:rPr>
        <w:t xml:space="preserve"> </w:t>
      </w:r>
      <w:r w:rsidR="003C0630" w:rsidRPr="00D27638">
        <w:rPr>
          <w:rFonts w:ascii="Arial" w:hAnsi="Arial" w:cs="Arial"/>
          <w:b/>
          <w:spacing w:val="-2"/>
          <w:sz w:val="22"/>
          <w:szCs w:val="22"/>
        </w:rPr>
        <w:t>fills out below</w:t>
      </w:r>
      <w:r w:rsidR="00C63203" w:rsidRPr="00D27638">
        <w:rPr>
          <w:rFonts w:ascii="Arial" w:hAnsi="Arial" w:cs="Arial"/>
          <w:b/>
          <w:spacing w:val="-2"/>
          <w:sz w:val="22"/>
          <w:szCs w:val="22"/>
        </w:rPr>
        <w:t>:</w:t>
      </w:r>
    </w:p>
    <w:p w14:paraId="4A612D0C" w14:textId="77777777" w:rsidR="003C0630" w:rsidRPr="00431A2C" w:rsidRDefault="003C0630" w:rsidP="00EC1E20">
      <w:pPr>
        <w:pStyle w:val="WAnote"/>
        <w:tabs>
          <w:tab w:val="left" w:pos="540"/>
        </w:tabs>
        <w:ind w:firstLine="0"/>
      </w:pPr>
      <w:r w:rsidRPr="00431A2C">
        <w:t xml:space="preserve">I declare under penalty of perjury under the laws of the state of Washington that the </w:t>
      </w:r>
      <w:r w:rsidR="00395BA3" w:rsidRPr="00431A2C">
        <w:t>facts</w:t>
      </w:r>
      <w:r w:rsidRPr="00431A2C">
        <w:t xml:space="preserve"> I have provided on this form are true.</w:t>
      </w:r>
    </w:p>
    <w:p w14:paraId="0D0A04D2" w14:textId="77777777" w:rsidR="003C0630" w:rsidRPr="00C63203" w:rsidRDefault="003C0630" w:rsidP="00230D64">
      <w:pPr>
        <w:tabs>
          <w:tab w:val="left" w:pos="6480"/>
          <w:tab w:val="left" w:pos="6750"/>
          <w:tab w:val="left" w:pos="9360"/>
          <w:tab w:val="left" w:pos="10080"/>
        </w:tabs>
        <w:spacing w:before="120" w:after="0"/>
        <w:rPr>
          <w:rFonts w:ascii="Arial" w:hAnsi="Arial" w:cs="Arial"/>
          <w:sz w:val="22"/>
          <w:szCs w:val="22"/>
          <w:u w:val="single"/>
        </w:rPr>
      </w:pPr>
      <w:r w:rsidRPr="00C63203">
        <w:rPr>
          <w:rFonts w:ascii="Arial" w:hAnsi="Arial" w:cs="Arial"/>
          <w:sz w:val="22"/>
          <w:szCs w:val="22"/>
        </w:rPr>
        <w:t xml:space="preserve">Signed at </w:t>
      </w:r>
      <w:r w:rsidR="00C63203" w:rsidRPr="00C63203">
        <w:rPr>
          <w:rFonts w:ascii="Arial" w:hAnsi="Arial" w:cs="Arial"/>
          <w:i/>
          <w:sz w:val="22"/>
          <w:szCs w:val="22"/>
        </w:rPr>
        <w:t>(city and state):</w:t>
      </w:r>
      <w:r w:rsidR="00C63203" w:rsidRPr="00C63203">
        <w:rPr>
          <w:rFonts w:ascii="Arial" w:hAnsi="Arial" w:cs="Arial"/>
          <w:sz w:val="22"/>
          <w:szCs w:val="22"/>
        </w:rPr>
        <w:t xml:space="preserve"> </w:t>
      </w:r>
      <w:r w:rsidRPr="00C63203">
        <w:rPr>
          <w:rFonts w:ascii="Arial" w:hAnsi="Arial" w:cs="Arial"/>
          <w:sz w:val="22"/>
          <w:szCs w:val="22"/>
          <w:u w:val="single"/>
        </w:rPr>
        <w:tab/>
      </w:r>
      <w:r w:rsidRPr="00C63203">
        <w:rPr>
          <w:rFonts w:ascii="Arial" w:hAnsi="Arial" w:cs="Arial"/>
          <w:sz w:val="22"/>
          <w:szCs w:val="22"/>
        </w:rPr>
        <w:tab/>
        <w:t xml:space="preserve">Date: </w:t>
      </w:r>
      <w:r w:rsidRPr="00C63203">
        <w:rPr>
          <w:rFonts w:ascii="Arial" w:hAnsi="Arial" w:cs="Arial"/>
          <w:sz w:val="22"/>
          <w:szCs w:val="22"/>
          <w:u w:val="single"/>
        </w:rPr>
        <w:tab/>
      </w:r>
    </w:p>
    <w:p w14:paraId="5467AF80" w14:textId="77777777" w:rsidR="003C0630" w:rsidRPr="00C63203" w:rsidRDefault="0054673D" w:rsidP="00D27638">
      <w:pPr>
        <w:tabs>
          <w:tab w:val="left" w:pos="4500"/>
          <w:tab w:val="left" w:pos="4770"/>
          <w:tab w:val="left" w:pos="9360"/>
        </w:tabs>
        <w:spacing w:before="240" w:after="0"/>
        <w:jc w:val="both"/>
        <w:rPr>
          <w:rFonts w:ascii="Arial" w:hAnsi="Arial" w:cs="Arial"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B9AFCF" wp14:editId="70FB7F89">
                <wp:simplePos x="0" y="0"/>
                <wp:positionH relativeFrom="column">
                  <wp:posOffset>-46355</wp:posOffset>
                </wp:positionH>
                <wp:positionV relativeFrom="paragraph">
                  <wp:posOffset>106045</wp:posOffset>
                </wp:positionV>
                <wp:extent cx="164465" cy="65405"/>
                <wp:effectExtent l="0" t="7620" r="0" b="0"/>
                <wp:wrapNone/>
                <wp:docPr id="3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E321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alt="&quot;&quot;" style="position:absolute;margin-left:-3.65pt;margin-top:8.35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BsjkzW2gAAAAQB&#10;AAAPAAAAAAAAAAAAAAAAAGUEAABkcnMvZG93bnJldi54bWxQSwUGAAAAAAQABADzAAAAbAUAAAAA&#10;" fillcolor="black" stroked="f">
                <o:lock v:ext="edit" aspectratio="t"/>
              </v:shape>
            </w:pict>
          </mc:Fallback>
        </mc:AlternateContent>
      </w:r>
      <w:r w:rsidR="003C0630" w:rsidRPr="00C63203">
        <w:rPr>
          <w:rFonts w:ascii="Arial" w:hAnsi="Arial" w:cs="Arial"/>
          <w:sz w:val="20"/>
          <w:szCs w:val="20"/>
          <w:u w:val="single"/>
        </w:rPr>
        <w:tab/>
      </w:r>
      <w:r w:rsidR="003C0630" w:rsidRPr="00C63203">
        <w:rPr>
          <w:rFonts w:ascii="Arial" w:hAnsi="Arial" w:cs="Arial"/>
          <w:sz w:val="20"/>
          <w:szCs w:val="20"/>
        </w:rPr>
        <w:tab/>
      </w:r>
      <w:r w:rsidR="003C0630" w:rsidRPr="00C63203">
        <w:rPr>
          <w:rFonts w:ascii="Arial" w:hAnsi="Arial" w:cs="Arial"/>
          <w:sz w:val="20"/>
          <w:szCs w:val="20"/>
          <w:u w:val="single"/>
        </w:rPr>
        <w:tab/>
      </w:r>
    </w:p>
    <w:p w14:paraId="28C498B8" w14:textId="77777777" w:rsidR="003C0630" w:rsidRDefault="00395BA3" w:rsidP="00230D64">
      <w:pPr>
        <w:tabs>
          <w:tab w:val="left" w:pos="4770"/>
          <w:tab w:val="left" w:pos="9360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C63203">
        <w:rPr>
          <w:rFonts w:ascii="Arial" w:hAnsi="Arial" w:cs="Arial"/>
          <w:i/>
          <w:sz w:val="20"/>
          <w:szCs w:val="20"/>
        </w:rPr>
        <w:t xml:space="preserve">Person making this </w:t>
      </w:r>
      <w:r w:rsidR="001658C6">
        <w:rPr>
          <w:rFonts w:ascii="Arial" w:hAnsi="Arial" w:cs="Arial"/>
          <w:i/>
          <w:sz w:val="20"/>
          <w:szCs w:val="20"/>
        </w:rPr>
        <w:t>motion</w:t>
      </w:r>
      <w:r w:rsidR="003C0630" w:rsidRPr="00C63203">
        <w:rPr>
          <w:rFonts w:ascii="Arial" w:hAnsi="Arial" w:cs="Arial"/>
          <w:i/>
          <w:sz w:val="20"/>
          <w:szCs w:val="20"/>
        </w:rPr>
        <w:t xml:space="preserve"> signs here</w:t>
      </w:r>
      <w:r w:rsidR="003C0630" w:rsidRPr="00C63203">
        <w:rPr>
          <w:rFonts w:ascii="Arial" w:hAnsi="Arial" w:cs="Arial"/>
          <w:i/>
          <w:sz w:val="20"/>
          <w:szCs w:val="20"/>
        </w:rPr>
        <w:tab/>
      </w:r>
      <w:r w:rsidR="00793226" w:rsidRPr="00C63203">
        <w:rPr>
          <w:rFonts w:ascii="Arial" w:hAnsi="Arial" w:cs="Arial"/>
          <w:i/>
          <w:sz w:val="20"/>
          <w:szCs w:val="20"/>
        </w:rPr>
        <w:t>Print name here</w:t>
      </w:r>
    </w:p>
    <w:p w14:paraId="19238ECE" w14:textId="77777777" w:rsidR="00B45140" w:rsidRPr="00D27638" w:rsidRDefault="00B45140" w:rsidP="00902617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20" w:after="0"/>
        <w:outlineLvl w:val="1"/>
        <w:rPr>
          <w:rFonts w:ascii="Arial" w:hAnsi="Arial" w:cs="Arial"/>
          <w:b/>
          <w:spacing w:val="-2"/>
          <w:sz w:val="22"/>
          <w:szCs w:val="22"/>
        </w:rPr>
      </w:pPr>
      <w:r w:rsidRPr="00D27638">
        <w:rPr>
          <w:rFonts w:ascii="Arial" w:hAnsi="Arial" w:cs="Arial"/>
          <w:b/>
          <w:spacing w:val="-2"/>
          <w:sz w:val="22"/>
          <w:szCs w:val="22"/>
        </w:rPr>
        <w:t>Lawyer (if any) fills out below</w:t>
      </w:r>
    </w:p>
    <w:p w14:paraId="042A4503" w14:textId="77777777" w:rsidR="00B45140" w:rsidRPr="00F90951" w:rsidRDefault="0054673D" w:rsidP="00D27638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40" w:after="0"/>
        <w:rPr>
          <w:rFonts w:ascii="Arial" w:hAnsi="Arial" w:cs="Arial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9999E57" wp14:editId="4543FADC">
                <wp:simplePos x="0" y="0"/>
                <wp:positionH relativeFrom="column">
                  <wp:posOffset>-46355</wp:posOffset>
                </wp:positionH>
                <wp:positionV relativeFrom="paragraph">
                  <wp:posOffset>139065</wp:posOffset>
                </wp:positionV>
                <wp:extent cx="164465" cy="65405"/>
                <wp:effectExtent l="0" t="7620" r="0" b="0"/>
                <wp:wrapNone/>
                <wp:docPr id="13" name="Isosceles Triangl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22FA2" id="Isosceles Triangle 13" o:spid="_x0000_s1026" type="#_x0000_t5" alt="&quot;&quot;" style="position:absolute;margin-left:-3.65pt;margin-top:10.95pt;width:12.95pt;height:5.15pt;rotation:9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Aunlph2gAAAAUB&#10;AAAPAAAAAAAAAAAAAAAAAGUEAABkcnMvZG93bnJldi54bWxQSwUGAAAAAAQABADzAAAAbAUAAAAA&#10;" fillcolor="black" stroked="f">
                <o:lock v:ext="edit" aspectratio="t"/>
              </v:shape>
            </w:pict>
          </mc:Fallback>
        </mc:AlternateContent>
      </w:r>
      <w:r w:rsidR="00B45140" w:rsidRPr="00B12BEA">
        <w:rPr>
          <w:rFonts w:ascii="Arial" w:hAnsi="Arial" w:cs="Arial"/>
          <w:sz w:val="22"/>
          <w:szCs w:val="22"/>
          <w:u w:val="single"/>
        </w:rPr>
        <w:tab/>
      </w:r>
      <w:r w:rsidR="00B45140" w:rsidRPr="00B12BEA">
        <w:rPr>
          <w:rFonts w:ascii="Arial" w:hAnsi="Arial" w:cs="Arial"/>
          <w:sz w:val="22"/>
          <w:szCs w:val="22"/>
        </w:rPr>
        <w:tab/>
      </w:r>
      <w:r w:rsidR="00B45140" w:rsidRPr="00B12BEA">
        <w:rPr>
          <w:rFonts w:ascii="Arial" w:hAnsi="Arial" w:cs="Arial"/>
          <w:sz w:val="22"/>
          <w:szCs w:val="22"/>
          <w:u w:val="single"/>
        </w:rPr>
        <w:tab/>
      </w:r>
      <w:r w:rsidR="00B45140" w:rsidRPr="00F90951">
        <w:rPr>
          <w:rFonts w:ascii="Arial" w:hAnsi="Arial" w:cs="Arial"/>
          <w:sz w:val="22"/>
          <w:szCs w:val="22"/>
        </w:rPr>
        <w:tab/>
      </w:r>
      <w:r w:rsidR="00B45140" w:rsidRPr="00F90951">
        <w:rPr>
          <w:rFonts w:ascii="Arial" w:hAnsi="Arial" w:cs="Arial"/>
          <w:sz w:val="22"/>
          <w:szCs w:val="22"/>
          <w:u w:val="single"/>
        </w:rPr>
        <w:tab/>
      </w:r>
    </w:p>
    <w:p w14:paraId="64A64533" w14:textId="77777777" w:rsidR="00B45140" w:rsidRDefault="00B45140" w:rsidP="00E56DF8">
      <w:pPr>
        <w:tabs>
          <w:tab w:val="left" w:pos="3960"/>
          <w:tab w:val="left" w:pos="7830"/>
        </w:tabs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Lawye</w:t>
      </w:r>
      <w:r w:rsidRPr="00DD4DE6">
        <w:rPr>
          <w:rFonts w:ascii="Arial" w:hAnsi="Arial" w:cs="Arial"/>
          <w:i/>
          <w:sz w:val="20"/>
          <w:szCs w:val="20"/>
        </w:rPr>
        <w:t>r</w:t>
      </w:r>
      <w:r>
        <w:rPr>
          <w:rFonts w:ascii="Arial" w:hAnsi="Arial" w:cs="Arial"/>
          <w:i/>
          <w:sz w:val="20"/>
          <w:szCs w:val="20"/>
        </w:rPr>
        <w:t xml:space="preserve"> signs here</w:t>
      </w:r>
      <w:r>
        <w:rPr>
          <w:rFonts w:ascii="Arial" w:hAnsi="Arial" w:cs="Arial"/>
          <w:i/>
          <w:sz w:val="20"/>
          <w:szCs w:val="20"/>
        </w:rPr>
        <w:tab/>
      </w:r>
      <w:r w:rsidRPr="00DD4DE6">
        <w:rPr>
          <w:rFonts w:ascii="Arial" w:hAnsi="Arial" w:cs="Arial"/>
          <w:i/>
          <w:sz w:val="20"/>
          <w:szCs w:val="20"/>
        </w:rPr>
        <w:t>Print name and WSBA No.</w:t>
      </w:r>
      <w:r>
        <w:rPr>
          <w:rFonts w:ascii="Arial" w:hAnsi="Arial" w:cs="Arial"/>
          <w:i/>
          <w:sz w:val="20"/>
          <w:szCs w:val="20"/>
        </w:rPr>
        <w:tab/>
      </w:r>
      <w:r w:rsidRPr="00DD4DE6">
        <w:rPr>
          <w:rFonts w:ascii="Arial" w:hAnsi="Arial" w:cs="Arial"/>
          <w:i/>
          <w:sz w:val="20"/>
          <w:szCs w:val="20"/>
        </w:rPr>
        <w:t>Date</w:t>
      </w:r>
    </w:p>
    <w:sectPr w:rsidR="00B45140" w:rsidSect="00902617">
      <w:footerReference w:type="default" r:id="rId11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E63EB" w14:textId="77777777" w:rsidR="00B326C1" w:rsidRDefault="00B326C1">
      <w:pPr>
        <w:spacing w:after="0"/>
      </w:pPr>
      <w:r>
        <w:separator/>
      </w:r>
    </w:p>
  </w:endnote>
  <w:endnote w:type="continuationSeparator" w:id="0">
    <w:p w14:paraId="307A4FA0" w14:textId="77777777" w:rsidR="00B326C1" w:rsidRDefault="00B326C1">
      <w:pPr>
        <w:spacing w:after="0"/>
      </w:pPr>
      <w:r>
        <w:continuationSeparator/>
      </w:r>
    </w:p>
  </w:endnote>
  <w:endnote w:type="continuationNotice" w:id="1">
    <w:p w14:paraId="13BD8140" w14:textId="77777777" w:rsidR="0024566B" w:rsidRDefault="0024566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31"/>
      <w:gridCol w:w="3123"/>
      <w:gridCol w:w="3106"/>
    </w:tblGrid>
    <w:tr w:rsidR="00F7537A" w:rsidRPr="000D3959" w14:paraId="188F72B2" w14:textId="77777777" w:rsidTr="00D00AD4">
      <w:tc>
        <w:tcPr>
          <w:tcW w:w="3192" w:type="dxa"/>
          <w:shd w:val="clear" w:color="auto" w:fill="auto"/>
        </w:tcPr>
        <w:p w14:paraId="30BFC766" w14:textId="77777777" w:rsidR="00F7537A" w:rsidRPr="000D3959" w:rsidRDefault="00F7537A" w:rsidP="000D395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  <w:lang w:val="en-US"/>
            </w:rPr>
          </w:pPr>
          <w:r w:rsidRPr="000D3959">
            <w:rPr>
              <w:rFonts w:ascii="Arial" w:hAnsi="Arial" w:cs="Arial"/>
              <w:sz w:val="18"/>
              <w:szCs w:val="18"/>
            </w:rPr>
            <w:t>CR 55(a); RCW 26.09.030</w:t>
          </w:r>
        </w:p>
        <w:p w14:paraId="48515611" w14:textId="77777777" w:rsidR="00F7537A" w:rsidRPr="001773A7" w:rsidRDefault="001773A7" w:rsidP="000D395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  <w:lang w:val="en-US"/>
            </w:rPr>
          </w:pPr>
          <w:r w:rsidRPr="001773A7"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 xml:space="preserve">Mandatory </w:t>
          </w:r>
          <w:r w:rsidR="004D0345"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>F</w:t>
          </w:r>
          <w:r w:rsidRPr="001773A7"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 xml:space="preserve">orm </w:t>
          </w:r>
          <w:r w:rsidR="00F7537A" w:rsidRPr="00024D2E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D71AF3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0</w:t>
          </w:r>
          <w:r w:rsidR="00D71AF3">
            <w:rPr>
              <w:rStyle w:val="PageNumber"/>
              <w:rFonts w:ascii="Arial" w:hAnsi="Arial" w:cs="Arial"/>
              <w:i/>
              <w:sz w:val="18"/>
              <w:szCs w:val="18"/>
            </w:rPr>
            <w:t>6</w:t>
          </w:r>
          <w:r w:rsidR="00D71AF3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/</w:t>
          </w:r>
          <w:r w:rsidR="00D71AF3">
            <w:rPr>
              <w:rStyle w:val="PageNumber"/>
              <w:rFonts w:ascii="Arial" w:hAnsi="Arial" w:cs="Arial"/>
              <w:i/>
              <w:sz w:val="18"/>
              <w:szCs w:val="18"/>
            </w:rPr>
            <w:t>2</w:t>
          </w:r>
          <w:r w:rsidR="00D71AF3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0</w:t>
          </w:r>
          <w:r w:rsidR="00D71AF3">
            <w:rPr>
              <w:rStyle w:val="PageNumber"/>
              <w:rFonts w:ascii="Arial" w:hAnsi="Arial" w:cs="Arial"/>
              <w:i/>
              <w:sz w:val="18"/>
              <w:szCs w:val="18"/>
            </w:rPr>
            <w:t>2</w:t>
          </w:r>
          <w:r w:rsidR="00D71AF3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4</w:t>
          </w:r>
          <w:r w:rsidR="00F7537A" w:rsidRPr="00024D2E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735FA4FC" w14:textId="77777777" w:rsidR="00F7537A" w:rsidRPr="00662A0E" w:rsidRDefault="00662A0E" w:rsidP="00AA4B6F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  <w:lang w:val="en-US"/>
            </w:rPr>
            <w:t>FL All Family 161</w:t>
          </w:r>
        </w:p>
      </w:tc>
      <w:tc>
        <w:tcPr>
          <w:tcW w:w="3192" w:type="dxa"/>
          <w:shd w:val="clear" w:color="auto" w:fill="auto"/>
        </w:tcPr>
        <w:p w14:paraId="37495D72" w14:textId="77777777" w:rsidR="00F7537A" w:rsidRPr="000D3959" w:rsidRDefault="001658C6" w:rsidP="000D395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Motion</w:t>
          </w:r>
          <w:r w:rsidR="00F7537A" w:rsidRPr="000D3959">
            <w:rPr>
              <w:rFonts w:ascii="Arial" w:hAnsi="Arial" w:cs="Arial"/>
              <w:sz w:val="18"/>
              <w:szCs w:val="18"/>
            </w:rPr>
            <w:t xml:space="preserve"> for Default</w:t>
          </w:r>
        </w:p>
        <w:p w14:paraId="1492A8AC" w14:textId="77777777" w:rsidR="00C10558" w:rsidRDefault="00C10558" w:rsidP="000D3959">
          <w:pPr>
            <w:spacing w:after="0"/>
            <w:jc w:val="center"/>
            <w:rPr>
              <w:rStyle w:val="PageNumber"/>
              <w:rFonts w:ascii="Arial" w:hAnsi="Arial" w:cs="Arial"/>
              <w:b/>
              <w:sz w:val="18"/>
              <w:szCs w:val="18"/>
            </w:rPr>
          </w:pPr>
        </w:p>
        <w:p w14:paraId="595D822F" w14:textId="5B0AEBCE" w:rsidR="00F7537A" w:rsidRPr="000D3959" w:rsidRDefault="00F7537A" w:rsidP="00C10558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 w:rsidRPr="0017062A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0D3959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0D3959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0D3959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F50A5D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0D3959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0D3959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17062A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0D3959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90261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902617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90261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0D7A24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="0090261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73582BA6" w14:textId="77777777" w:rsidR="00F7537A" w:rsidRPr="000D3959" w:rsidRDefault="00F7537A" w:rsidP="000D395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522FE603" w14:textId="77777777" w:rsidR="003C0630" w:rsidRPr="00F7537A" w:rsidRDefault="003C0630" w:rsidP="003C0630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65B1F" w14:textId="77777777" w:rsidR="00B326C1" w:rsidRDefault="00B326C1">
      <w:pPr>
        <w:spacing w:after="0"/>
      </w:pPr>
      <w:r>
        <w:separator/>
      </w:r>
    </w:p>
  </w:footnote>
  <w:footnote w:type="continuationSeparator" w:id="0">
    <w:p w14:paraId="19F9162C" w14:textId="77777777" w:rsidR="00B326C1" w:rsidRDefault="00B326C1">
      <w:pPr>
        <w:spacing w:after="0"/>
      </w:pPr>
      <w:r>
        <w:continuationSeparator/>
      </w:r>
    </w:p>
  </w:footnote>
  <w:footnote w:type="continuationNotice" w:id="1">
    <w:p w14:paraId="00169FAC" w14:textId="77777777" w:rsidR="0024566B" w:rsidRDefault="0024566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190D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7753629"/>
    <w:multiLevelType w:val="hybridMultilevel"/>
    <w:tmpl w:val="08D2B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 w15:restartNumberingAfterBreak="0">
    <w:nsid w:val="15B85A62"/>
    <w:multiLevelType w:val="hybridMultilevel"/>
    <w:tmpl w:val="3D46372E"/>
    <w:lvl w:ilvl="0" w:tplc="0409000B">
      <w:start w:val="1"/>
      <w:numFmt w:val="bullet"/>
      <w:lvlText w:val="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" w15:restartNumberingAfterBreak="0">
    <w:nsid w:val="1C29189C"/>
    <w:multiLevelType w:val="hybridMultilevel"/>
    <w:tmpl w:val="45ECDDF2"/>
    <w:lvl w:ilvl="0" w:tplc="7B421282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 Blac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2618B"/>
    <w:multiLevelType w:val="hybridMultilevel"/>
    <w:tmpl w:val="BA62DE9A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6" w15:restartNumberingAfterBreak="0">
    <w:nsid w:val="2D623959"/>
    <w:multiLevelType w:val="hybridMultilevel"/>
    <w:tmpl w:val="8C807A38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 w15:restartNumberingAfterBreak="0">
    <w:nsid w:val="3A8C41D2"/>
    <w:multiLevelType w:val="hybridMultilevel"/>
    <w:tmpl w:val="9DFE98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E34B1"/>
    <w:multiLevelType w:val="hybridMultilevel"/>
    <w:tmpl w:val="4DE600EE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9" w15:restartNumberingAfterBreak="0">
    <w:nsid w:val="44A40087"/>
    <w:multiLevelType w:val="hybridMultilevel"/>
    <w:tmpl w:val="E64A2A96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" w15:restartNumberingAfterBreak="0">
    <w:nsid w:val="44EB32FA"/>
    <w:multiLevelType w:val="hybridMultilevel"/>
    <w:tmpl w:val="AFA25538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" w15:restartNumberingAfterBreak="0">
    <w:nsid w:val="62342CEE"/>
    <w:multiLevelType w:val="hybridMultilevel"/>
    <w:tmpl w:val="ECD8AA6E"/>
    <w:lvl w:ilvl="0" w:tplc="D4F2C3D8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87B0B"/>
    <w:multiLevelType w:val="hybridMultilevel"/>
    <w:tmpl w:val="4FF03002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 w16cid:durableId="1678267516">
    <w:abstractNumId w:val="0"/>
  </w:num>
  <w:num w:numId="2" w16cid:durableId="1503275854">
    <w:abstractNumId w:val="4"/>
  </w:num>
  <w:num w:numId="3" w16cid:durableId="1574778314">
    <w:abstractNumId w:val="1"/>
  </w:num>
  <w:num w:numId="4" w16cid:durableId="204559477">
    <w:abstractNumId w:val="2"/>
  </w:num>
  <w:num w:numId="5" w16cid:durableId="571041843">
    <w:abstractNumId w:val="11"/>
  </w:num>
  <w:num w:numId="6" w16cid:durableId="1991596995">
    <w:abstractNumId w:val="11"/>
  </w:num>
  <w:num w:numId="7" w16cid:durableId="436214118">
    <w:abstractNumId w:val="11"/>
  </w:num>
  <w:num w:numId="8" w16cid:durableId="314338182">
    <w:abstractNumId w:val="11"/>
  </w:num>
  <w:num w:numId="9" w16cid:durableId="362097684">
    <w:abstractNumId w:val="11"/>
  </w:num>
  <w:num w:numId="10" w16cid:durableId="2147384209">
    <w:abstractNumId w:val="11"/>
  </w:num>
  <w:num w:numId="11" w16cid:durableId="855581465">
    <w:abstractNumId w:val="11"/>
  </w:num>
  <w:num w:numId="12" w16cid:durableId="55014414">
    <w:abstractNumId w:val="11"/>
  </w:num>
  <w:num w:numId="13" w16cid:durableId="912393606">
    <w:abstractNumId w:val="11"/>
  </w:num>
  <w:num w:numId="14" w16cid:durableId="1624732714">
    <w:abstractNumId w:val="3"/>
  </w:num>
  <w:num w:numId="15" w16cid:durableId="1683626617">
    <w:abstractNumId w:val="6"/>
  </w:num>
  <w:num w:numId="16" w16cid:durableId="152844213">
    <w:abstractNumId w:val="5"/>
  </w:num>
  <w:num w:numId="17" w16cid:durableId="1751779206">
    <w:abstractNumId w:val="7"/>
  </w:num>
  <w:num w:numId="18" w16cid:durableId="298609023">
    <w:abstractNumId w:val="9"/>
  </w:num>
  <w:num w:numId="19" w16cid:durableId="1465925623">
    <w:abstractNumId w:val="12"/>
  </w:num>
  <w:num w:numId="20" w16cid:durableId="1517186565">
    <w:abstractNumId w:val="10"/>
  </w:num>
  <w:num w:numId="21" w16cid:durableId="30418894">
    <w:abstractNumId w:val="8"/>
  </w:num>
  <w:num w:numId="22" w16cid:durableId="50216241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43"/>
    <w:rsid w:val="00010EBB"/>
    <w:rsid w:val="00013A4B"/>
    <w:rsid w:val="00024D2E"/>
    <w:rsid w:val="00026417"/>
    <w:rsid w:val="000326EF"/>
    <w:rsid w:val="0004562D"/>
    <w:rsid w:val="00050AC6"/>
    <w:rsid w:val="000569EF"/>
    <w:rsid w:val="0006103A"/>
    <w:rsid w:val="000738B2"/>
    <w:rsid w:val="00080E63"/>
    <w:rsid w:val="000873AF"/>
    <w:rsid w:val="00090039"/>
    <w:rsid w:val="00092AC9"/>
    <w:rsid w:val="00095301"/>
    <w:rsid w:val="000A4C25"/>
    <w:rsid w:val="000A62F7"/>
    <w:rsid w:val="000B0C3E"/>
    <w:rsid w:val="000B0D04"/>
    <w:rsid w:val="000B1514"/>
    <w:rsid w:val="000B5A3F"/>
    <w:rsid w:val="000C16F1"/>
    <w:rsid w:val="000D3959"/>
    <w:rsid w:val="000D7A24"/>
    <w:rsid w:val="000E2598"/>
    <w:rsid w:val="000E5122"/>
    <w:rsid w:val="000E52AD"/>
    <w:rsid w:val="000F2007"/>
    <w:rsid w:val="000F7B3A"/>
    <w:rsid w:val="00103C0E"/>
    <w:rsid w:val="001206CD"/>
    <w:rsid w:val="00132EBE"/>
    <w:rsid w:val="00133C39"/>
    <w:rsid w:val="00134868"/>
    <w:rsid w:val="0015553B"/>
    <w:rsid w:val="00155CDD"/>
    <w:rsid w:val="00156143"/>
    <w:rsid w:val="00164337"/>
    <w:rsid w:val="001658C6"/>
    <w:rsid w:val="0017062A"/>
    <w:rsid w:val="00174CD6"/>
    <w:rsid w:val="0017528E"/>
    <w:rsid w:val="001773A7"/>
    <w:rsid w:val="00177887"/>
    <w:rsid w:val="00180D72"/>
    <w:rsid w:val="001C34A3"/>
    <w:rsid w:val="001C39B0"/>
    <w:rsid w:val="001C5DA6"/>
    <w:rsid w:val="001C6DB7"/>
    <w:rsid w:val="001D3494"/>
    <w:rsid w:val="001D4941"/>
    <w:rsid w:val="001E652F"/>
    <w:rsid w:val="001F583F"/>
    <w:rsid w:val="001F7115"/>
    <w:rsid w:val="00220AFA"/>
    <w:rsid w:val="00225D41"/>
    <w:rsid w:val="00227F85"/>
    <w:rsid w:val="00230D64"/>
    <w:rsid w:val="002335A3"/>
    <w:rsid w:val="002417F9"/>
    <w:rsid w:val="002444D5"/>
    <w:rsid w:val="0024566B"/>
    <w:rsid w:val="002513A2"/>
    <w:rsid w:val="00255885"/>
    <w:rsid w:val="002567A5"/>
    <w:rsid w:val="0026521B"/>
    <w:rsid w:val="002716F5"/>
    <w:rsid w:val="002753D5"/>
    <w:rsid w:val="00281987"/>
    <w:rsid w:val="00282C53"/>
    <w:rsid w:val="00291FBA"/>
    <w:rsid w:val="002A3425"/>
    <w:rsid w:val="002A7C94"/>
    <w:rsid w:val="002B5F9F"/>
    <w:rsid w:val="002C7951"/>
    <w:rsid w:val="002D01CE"/>
    <w:rsid w:val="002D5BD7"/>
    <w:rsid w:val="002D65A8"/>
    <w:rsid w:val="002E5ED9"/>
    <w:rsid w:val="002F2DAC"/>
    <w:rsid w:val="002F7BDA"/>
    <w:rsid w:val="00314C62"/>
    <w:rsid w:val="00324707"/>
    <w:rsid w:val="00331BB9"/>
    <w:rsid w:val="003460DE"/>
    <w:rsid w:val="0035028D"/>
    <w:rsid w:val="0036109E"/>
    <w:rsid w:val="0036184C"/>
    <w:rsid w:val="0039132F"/>
    <w:rsid w:val="00395BA3"/>
    <w:rsid w:val="003A0623"/>
    <w:rsid w:val="003A3384"/>
    <w:rsid w:val="003A62EF"/>
    <w:rsid w:val="003B06F9"/>
    <w:rsid w:val="003B29D4"/>
    <w:rsid w:val="003B5357"/>
    <w:rsid w:val="003C0630"/>
    <w:rsid w:val="003D05F0"/>
    <w:rsid w:val="003D3E18"/>
    <w:rsid w:val="003D53BF"/>
    <w:rsid w:val="003D794D"/>
    <w:rsid w:val="003E6B99"/>
    <w:rsid w:val="00414F18"/>
    <w:rsid w:val="004168D3"/>
    <w:rsid w:val="00423E50"/>
    <w:rsid w:val="004311A1"/>
    <w:rsid w:val="00431A2C"/>
    <w:rsid w:val="004331E3"/>
    <w:rsid w:val="004351CC"/>
    <w:rsid w:val="0044755D"/>
    <w:rsid w:val="00473DCD"/>
    <w:rsid w:val="004749D4"/>
    <w:rsid w:val="00494B37"/>
    <w:rsid w:val="00495118"/>
    <w:rsid w:val="004A5197"/>
    <w:rsid w:val="004B11A7"/>
    <w:rsid w:val="004D0345"/>
    <w:rsid w:val="004D4318"/>
    <w:rsid w:val="004F1801"/>
    <w:rsid w:val="004F408A"/>
    <w:rsid w:val="004F49D2"/>
    <w:rsid w:val="005044A2"/>
    <w:rsid w:val="00504CB1"/>
    <w:rsid w:val="00505FBB"/>
    <w:rsid w:val="00506441"/>
    <w:rsid w:val="0050663B"/>
    <w:rsid w:val="0052160E"/>
    <w:rsid w:val="00521620"/>
    <w:rsid w:val="00522DD4"/>
    <w:rsid w:val="00522EE0"/>
    <w:rsid w:val="00534EAD"/>
    <w:rsid w:val="00537E8F"/>
    <w:rsid w:val="00543019"/>
    <w:rsid w:val="0054673D"/>
    <w:rsid w:val="00551090"/>
    <w:rsid w:val="00555685"/>
    <w:rsid w:val="005613F8"/>
    <w:rsid w:val="00566104"/>
    <w:rsid w:val="00574054"/>
    <w:rsid w:val="005742BF"/>
    <w:rsid w:val="00576CCB"/>
    <w:rsid w:val="00580E15"/>
    <w:rsid w:val="005824FB"/>
    <w:rsid w:val="005904D0"/>
    <w:rsid w:val="005A46BD"/>
    <w:rsid w:val="005B3D37"/>
    <w:rsid w:val="005C1A5D"/>
    <w:rsid w:val="005D128C"/>
    <w:rsid w:val="005E6E8E"/>
    <w:rsid w:val="005F6AC1"/>
    <w:rsid w:val="00605132"/>
    <w:rsid w:val="00612353"/>
    <w:rsid w:val="00617815"/>
    <w:rsid w:val="00622D09"/>
    <w:rsid w:val="006254BE"/>
    <w:rsid w:val="00637A32"/>
    <w:rsid w:val="00652122"/>
    <w:rsid w:val="006528CA"/>
    <w:rsid w:val="006575D8"/>
    <w:rsid w:val="00657A07"/>
    <w:rsid w:val="00662A0E"/>
    <w:rsid w:val="006675D5"/>
    <w:rsid w:val="00676113"/>
    <w:rsid w:val="00690B18"/>
    <w:rsid w:val="006971AE"/>
    <w:rsid w:val="006A3A26"/>
    <w:rsid w:val="006C039D"/>
    <w:rsid w:val="006C0DE1"/>
    <w:rsid w:val="006C58E1"/>
    <w:rsid w:val="006F2287"/>
    <w:rsid w:val="006F591E"/>
    <w:rsid w:val="00706E06"/>
    <w:rsid w:val="00711D4F"/>
    <w:rsid w:val="0074460B"/>
    <w:rsid w:val="0074540E"/>
    <w:rsid w:val="0075303A"/>
    <w:rsid w:val="00760C2E"/>
    <w:rsid w:val="0079256F"/>
    <w:rsid w:val="00793226"/>
    <w:rsid w:val="007A4179"/>
    <w:rsid w:val="007B5FBD"/>
    <w:rsid w:val="007B74BD"/>
    <w:rsid w:val="007C13E7"/>
    <w:rsid w:val="007C1ECE"/>
    <w:rsid w:val="007D7CD3"/>
    <w:rsid w:val="007F0B3B"/>
    <w:rsid w:val="007F0C45"/>
    <w:rsid w:val="0080267B"/>
    <w:rsid w:val="00811827"/>
    <w:rsid w:val="008125E3"/>
    <w:rsid w:val="0081677C"/>
    <w:rsid w:val="00831E57"/>
    <w:rsid w:val="00831EE1"/>
    <w:rsid w:val="00837007"/>
    <w:rsid w:val="00837D25"/>
    <w:rsid w:val="008502D0"/>
    <w:rsid w:val="00881345"/>
    <w:rsid w:val="00887D7D"/>
    <w:rsid w:val="00891803"/>
    <w:rsid w:val="00892A32"/>
    <w:rsid w:val="00895AF4"/>
    <w:rsid w:val="008E05DF"/>
    <w:rsid w:val="008E1EBC"/>
    <w:rsid w:val="008E375F"/>
    <w:rsid w:val="008E5106"/>
    <w:rsid w:val="008F0B31"/>
    <w:rsid w:val="008F644C"/>
    <w:rsid w:val="009009AF"/>
    <w:rsid w:val="00902617"/>
    <w:rsid w:val="00903487"/>
    <w:rsid w:val="0090546F"/>
    <w:rsid w:val="00911531"/>
    <w:rsid w:val="00911C15"/>
    <w:rsid w:val="0091328C"/>
    <w:rsid w:val="0091782F"/>
    <w:rsid w:val="00931694"/>
    <w:rsid w:val="00936E4B"/>
    <w:rsid w:val="009371F9"/>
    <w:rsid w:val="009449F7"/>
    <w:rsid w:val="00960212"/>
    <w:rsid w:val="00960AD8"/>
    <w:rsid w:val="00964D86"/>
    <w:rsid w:val="00970A35"/>
    <w:rsid w:val="009832F4"/>
    <w:rsid w:val="00985D68"/>
    <w:rsid w:val="00986E26"/>
    <w:rsid w:val="009909CF"/>
    <w:rsid w:val="009916FA"/>
    <w:rsid w:val="00993F01"/>
    <w:rsid w:val="009942D7"/>
    <w:rsid w:val="009A3537"/>
    <w:rsid w:val="009B4C82"/>
    <w:rsid w:val="009D0B3D"/>
    <w:rsid w:val="009D3839"/>
    <w:rsid w:val="009E609A"/>
    <w:rsid w:val="009F32B1"/>
    <w:rsid w:val="00A03940"/>
    <w:rsid w:val="00A12A40"/>
    <w:rsid w:val="00A33DAC"/>
    <w:rsid w:val="00A35429"/>
    <w:rsid w:val="00A41D63"/>
    <w:rsid w:val="00A51063"/>
    <w:rsid w:val="00A644C0"/>
    <w:rsid w:val="00A66F02"/>
    <w:rsid w:val="00A70CC7"/>
    <w:rsid w:val="00A720CA"/>
    <w:rsid w:val="00A73433"/>
    <w:rsid w:val="00A77A37"/>
    <w:rsid w:val="00A80DB0"/>
    <w:rsid w:val="00A82DCF"/>
    <w:rsid w:val="00A83672"/>
    <w:rsid w:val="00AA4B6F"/>
    <w:rsid w:val="00AB02ED"/>
    <w:rsid w:val="00AB223C"/>
    <w:rsid w:val="00AB4792"/>
    <w:rsid w:val="00AC13F2"/>
    <w:rsid w:val="00AC21D5"/>
    <w:rsid w:val="00AC2C88"/>
    <w:rsid w:val="00AD5619"/>
    <w:rsid w:val="00AD621B"/>
    <w:rsid w:val="00AD62F6"/>
    <w:rsid w:val="00AD6978"/>
    <w:rsid w:val="00AE5E56"/>
    <w:rsid w:val="00AE6220"/>
    <w:rsid w:val="00AE74C3"/>
    <w:rsid w:val="00AF3D80"/>
    <w:rsid w:val="00AF40A0"/>
    <w:rsid w:val="00AF5035"/>
    <w:rsid w:val="00B10CAF"/>
    <w:rsid w:val="00B14089"/>
    <w:rsid w:val="00B15258"/>
    <w:rsid w:val="00B326C1"/>
    <w:rsid w:val="00B36F0E"/>
    <w:rsid w:val="00B438D8"/>
    <w:rsid w:val="00B45140"/>
    <w:rsid w:val="00B74F19"/>
    <w:rsid w:val="00B77B29"/>
    <w:rsid w:val="00B86D86"/>
    <w:rsid w:val="00BA176D"/>
    <w:rsid w:val="00BA3C79"/>
    <w:rsid w:val="00BB0FD0"/>
    <w:rsid w:val="00BD1DB1"/>
    <w:rsid w:val="00BE4074"/>
    <w:rsid w:val="00BF3BD1"/>
    <w:rsid w:val="00C00B43"/>
    <w:rsid w:val="00C060E2"/>
    <w:rsid w:val="00C10558"/>
    <w:rsid w:val="00C206BC"/>
    <w:rsid w:val="00C3406F"/>
    <w:rsid w:val="00C51AE7"/>
    <w:rsid w:val="00C567CC"/>
    <w:rsid w:val="00C60943"/>
    <w:rsid w:val="00C63203"/>
    <w:rsid w:val="00C75E43"/>
    <w:rsid w:val="00C77785"/>
    <w:rsid w:val="00C80FD7"/>
    <w:rsid w:val="00C87816"/>
    <w:rsid w:val="00C87E26"/>
    <w:rsid w:val="00C90490"/>
    <w:rsid w:val="00C9372E"/>
    <w:rsid w:val="00C943D9"/>
    <w:rsid w:val="00CA1CC9"/>
    <w:rsid w:val="00CA449D"/>
    <w:rsid w:val="00CC036D"/>
    <w:rsid w:val="00CE1A81"/>
    <w:rsid w:val="00D00AD4"/>
    <w:rsid w:val="00D0511D"/>
    <w:rsid w:val="00D05E47"/>
    <w:rsid w:val="00D07B17"/>
    <w:rsid w:val="00D12CB8"/>
    <w:rsid w:val="00D27638"/>
    <w:rsid w:val="00D309B4"/>
    <w:rsid w:val="00D442C3"/>
    <w:rsid w:val="00D52124"/>
    <w:rsid w:val="00D5738F"/>
    <w:rsid w:val="00D64A09"/>
    <w:rsid w:val="00D70B8E"/>
    <w:rsid w:val="00D71AF3"/>
    <w:rsid w:val="00D72A6B"/>
    <w:rsid w:val="00D77C56"/>
    <w:rsid w:val="00D852D8"/>
    <w:rsid w:val="00D85DE8"/>
    <w:rsid w:val="00D9599D"/>
    <w:rsid w:val="00D95D61"/>
    <w:rsid w:val="00D9757B"/>
    <w:rsid w:val="00DA4281"/>
    <w:rsid w:val="00DA5629"/>
    <w:rsid w:val="00DA634A"/>
    <w:rsid w:val="00DC0B12"/>
    <w:rsid w:val="00DC1E5D"/>
    <w:rsid w:val="00DC4137"/>
    <w:rsid w:val="00DC46CB"/>
    <w:rsid w:val="00DC6ADB"/>
    <w:rsid w:val="00DE01E3"/>
    <w:rsid w:val="00DE57A6"/>
    <w:rsid w:val="00DE59D0"/>
    <w:rsid w:val="00DF22C9"/>
    <w:rsid w:val="00DF48D4"/>
    <w:rsid w:val="00DF60D1"/>
    <w:rsid w:val="00E00F37"/>
    <w:rsid w:val="00E036ED"/>
    <w:rsid w:val="00E16434"/>
    <w:rsid w:val="00E27F2F"/>
    <w:rsid w:val="00E31C37"/>
    <w:rsid w:val="00E32F5F"/>
    <w:rsid w:val="00E35F35"/>
    <w:rsid w:val="00E525F7"/>
    <w:rsid w:val="00E547A0"/>
    <w:rsid w:val="00E55F11"/>
    <w:rsid w:val="00E56DF8"/>
    <w:rsid w:val="00E6438D"/>
    <w:rsid w:val="00E77E5A"/>
    <w:rsid w:val="00E82140"/>
    <w:rsid w:val="00E82999"/>
    <w:rsid w:val="00E9251F"/>
    <w:rsid w:val="00E9756E"/>
    <w:rsid w:val="00EA4EFD"/>
    <w:rsid w:val="00EC1E20"/>
    <w:rsid w:val="00ED7B84"/>
    <w:rsid w:val="00EE4AD4"/>
    <w:rsid w:val="00EF3678"/>
    <w:rsid w:val="00F05FED"/>
    <w:rsid w:val="00F14596"/>
    <w:rsid w:val="00F21863"/>
    <w:rsid w:val="00F21E04"/>
    <w:rsid w:val="00F306EF"/>
    <w:rsid w:val="00F30C9C"/>
    <w:rsid w:val="00F34258"/>
    <w:rsid w:val="00F50A5D"/>
    <w:rsid w:val="00F519FB"/>
    <w:rsid w:val="00F5336F"/>
    <w:rsid w:val="00F5766A"/>
    <w:rsid w:val="00F600F7"/>
    <w:rsid w:val="00F62A42"/>
    <w:rsid w:val="00F7537A"/>
    <w:rsid w:val="00F82C5A"/>
    <w:rsid w:val="00F857AB"/>
    <w:rsid w:val="00F971A8"/>
    <w:rsid w:val="00FA58D9"/>
    <w:rsid w:val="00FB3791"/>
    <w:rsid w:val="00FB7FED"/>
    <w:rsid w:val="00FC1058"/>
    <w:rsid w:val="00FC1C7B"/>
    <w:rsid w:val="00FC33B9"/>
    <w:rsid w:val="00FD420F"/>
    <w:rsid w:val="00FD4853"/>
    <w:rsid w:val="00FD6D1B"/>
    <w:rsid w:val="00FE3619"/>
    <w:rsid w:val="00FF0F97"/>
    <w:rsid w:val="00FF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hapeDefaults>
    <o:shapedefaults v:ext="edit" spidmax="8193"/>
    <o:shapelayout v:ext="edit">
      <o:idmap v:ext="edit" data="1"/>
    </o:shapelayout>
  </w:shapeDefaults>
  <w:decimalSymbol w:val="."/>
  <w:listSeparator w:val=","/>
  <w14:docId w14:val="4BE5C75B"/>
  <w15:chartTrackingRefBased/>
  <w15:docId w15:val="{9469832B-1BF2-440A-9006-84E6BCAD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CA449D"/>
    <w:pPr>
      <w:spacing w:after="150"/>
      <w:outlineLvl w:val="0"/>
    </w:pPr>
    <w:rPr>
      <w:rFonts w:ascii="Arial Black" w:eastAsia="Times New Roman" w:hAnsi="Arial Black"/>
      <w:color w:val="000000"/>
      <w:kern w:val="36"/>
      <w:sz w:val="36"/>
      <w:szCs w:val="36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A449D"/>
    <w:pPr>
      <w:spacing w:after="0"/>
      <w:outlineLvl w:val="1"/>
    </w:pPr>
    <w:rPr>
      <w:rFonts w:ascii="Arial Black" w:eastAsia="Times New Roman" w:hAnsi="Arial Black"/>
      <w:color w:val="000000"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tabs>
        <w:tab w:val="num" w:pos="360"/>
      </w:tabs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semiHidden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note">
    <w:name w:val="WA note"/>
    <w:basedOn w:val="Normal"/>
    <w:qFormat/>
    <w:rsid w:val="00D1528B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subcheckbox">
    <w:name w:val="WA sub check box"/>
    <w:basedOn w:val="Normal"/>
    <w:qFormat/>
    <w:rsid w:val="00D10080"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ascii="Arial" w:hAnsi="Arial" w:cs="Arial"/>
      <w:spacing w:val="-2"/>
      <w:sz w:val="22"/>
      <w:szCs w:val="22"/>
    </w:rPr>
  </w:style>
  <w:style w:type="paragraph" w:customStyle="1" w:styleId="WABody6above">
    <w:name w:val="WA Body 6 above"/>
    <w:basedOn w:val="Normal"/>
    <w:qFormat/>
    <w:rsid w:val="009849DE"/>
    <w:pPr>
      <w:tabs>
        <w:tab w:val="left" w:pos="900"/>
        <w:tab w:val="left" w:pos="126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4aboveIndented">
    <w:name w:val="WA Body 4 above Indented"/>
    <w:basedOn w:val="Normal"/>
    <w:qFormat/>
    <w:rsid w:val="009849DE"/>
    <w:pPr>
      <w:tabs>
        <w:tab w:val="left" w:pos="1260"/>
        <w:tab w:val="left" w:pos="9360"/>
      </w:tabs>
      <w:suppressAutoHyphens/>
      <w:spacing w:before="80" w:after="0"/>
      <w:ind w:left="1267" w:hanging="360"/>
    </w:pPr>
    <w:rPr>
      <w:rFonts w:ascii="Arial" w:hAnsi="Arial" w:cs="Arial"/>
      <w:sz w:val="22"/>
      <w:szCs w:val="22"/>
    </w:rPr>
  </w:style>
  <w:style w:type="paragraph" w:customStyle="1" w:styleId="ColorfulShading-Accent11">
    <w:name w:val="Colorful Shading - Accent 11"/>
    <w:hidden/>
    <w:rsid w:val="0013675D"/>
    <w:rPr>
      <w:rFonts w:eastAsia="MS Mincho"/>
      <w:sz w:val="24"/>
      <w:szCs w:val="24"/>
      <w:lang w:eastAsia="ja-JP"/>
    </w:rPr>
  </w:style>
  <w:style w:type="character" w:customStyle="1" w:styleId="WAItal10">
    <w:name w:val="WA Ital 10"/>
    <w:uiPriority w:val="1"/>
    <w:qFormat/>
    <w:rsid w:val="005A0A90"/>
    <w:rPr>
      <w:rFonts w:ascii="Arial" w:hAnsi="Arial" w:cs="Arial"/>
      <w:i/>
      <w:sz w:val="20"/>
      <w:szCs w:val="20"/>
    </w:rPr>
  </w:style>
  <w:style w:type="paragraph" w:customStyle="1" w:styleId="WABulletList">
    <w:name w:val="WA Bullet List"/>
    <w:basedOn w:val="Normal"/>
    <w:qFormat/>
    <w:rsid w:val="00CA5CE2"/>
    <w:pPr>
      <w:numPr>
        <w:numId w:val="4"/>
      </w:numPr>
      <w:tabs>
        <w:tab w:val="left" w:pos="1620"/>
      </w:tabs>
      <w:suppressAutoHyphens/>
      <w:spacing w:before="60" w:after="0"/>
      <w:ind w:left="1620"/>
    </w:pPr>
    <w:rPr>
      <w:rFonts w:ascii="Arial" w:hAnsi="Arial" w:cs="Arial"/>
      <w:spacing w:val="-2"/>
      <w:sz w:val="22"/>
      <w:szCs w:val="22"/>
    </w:rPr>
  </w:style>
  <w:style w:type="paragraph" w:customStyle="1" w:styleId="WAItem">
    <w:name w:val="WA Item #"/>
    <w:basedOn w:val="Normal"/>
    <w:qFormat/>
    <w:rsid w:val="00DE01E3"/>
    <w:pPr>
      <w:keepNext/>
      <w:numPr>
        <w:numId w:val="5"/>
      </w:numPr>
      <w:tabs>
        <w:tab w:val="left" w:pos="540"/>
      </w:tabs>
      <w:suppressAutoHyphens/>
      <w:spacing w:before="200" w:after="0"/>
      <w:outlineLvl w:val="1"/>
    </w:pPr>
    <w:rPr>
      <w:rFonts w:ascii="Arial" w:hAnsi="Arial" w:cs="Arial"/>
      <w:b/>
      <w:szCs w:val="28"/>
    </w:rPr>
  </w:style>
  <w:style w:type="paragraph" w:customStyle="1" w:styleId="WABody63flush">
    <w:name w:val="WA Body .63&quot; flush"/>
    <w:basedOn w:val="WABody6above"/>
    <w:next w:val="WABody6above"/>
    <w:qFormat/>
    <w:rsid w:val="00DE01E3"/>
    <w:pPr>
      <w:tabs>
        <w:tab w:val="clear" w:pos="900"/>
        <w:tab w:val="clear" w:pos="1260"/>
      </w:tabs>
      <w:ind w:firstLine="0"/>
    </w:pPr>
    <w:rPr>
      <w:spacing w:val="-2"/>
      <w:szCs w:val="20"/>
    </w:rPr>
  </w:style>
  <w:style w:type="paragraph" w:styleId="Revision">
    <w:name w:val="Revision"/>
    <w:hidden/>
    <w:rsid w:val="009D3839"/>
    <w:rPr>
      <w:rFonts w:eastAsia="MS Mincho"/>
      <w:sz w:val="24"/>
      <w:szCs w:val="24"/>
      <w:lang w:eastAsia="ja-JP"/>
    </w:rPr>
  </w:style>
  <w:style w:type="character" w:customStyle="1" w:styleId="Heading1Char">
    <w:name w:val="Heading 1 Char"/>
    <w:link w:val="Heading1"/>
    <w:uiPriority w:val="9"/>
    <w:rsid w:val="00CA449D"/>
    <w:rPr>
      <w:rFonts w:ascii="Arial Black" w:eastAsia="Times New Roman" w:hAnsi="Arial Black"/>
      <w:color w:val="000000"/>
      <w:kern w:val="36"/>
      <w:sz w:val="36"/>
      <w:szCs w:val="36"/>
    </w:rPr>
  </w:style>
  <w:style w:type="character" w:customStyle="1" w:styleId="Heading2Char">
    <w:name w:val="Heading 2 Char"/>
    <w:link w:val="Heading2"/>
    <w:uiPriority w:val="9"/>
    <w:rsid w:val="00CA449D"/>
    <w:rPr>
      <w:rFonts w:ascii="Arial Black" w:eastAsia="Times New Roman" w:hAnsi="Arial Black"/>
      <w:color w:val="000000"/>
      <w:sz w:val="27"/>
      <w:szCs w:val="27"/>
    </w:rPr>
  </w:style>
  <w:style w:type="paragraph" w:styleId="NormalWeb">
    <w:name w:val="Normal (Web)"/>
    <w:basedOn w:val="Normal"/>
    <w:uiPriority w:val="99"/>
    <w:unhideWhenUsed/>
    <w:rsid w:val="00CA449D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paragraph" w:customStyle="1" w:styleId="WACaptionPartyNameSpace">
    <w:name w:val="WA Caption Party Name Space"/>
    <w:basedOn w:val="Normal"/>
    <w:qFormat/>
    <w:rsid w:val="00C90490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C90490"/>
    <w:pPr>
      <w:spacing w:before="60" w:after="60"/>
    </w:pPr>
    <w:rPr>
      <w:rFonts w:ascii="Arial" w:hAnsi="Arial" w:cs="Arial"/>
      <w:b/>
      <w:sz w:val="22"/>
      <w:szCs w:val="22"/>
    </w:rPr>
  </w:style>
  <w:style w:type="paragraph" w:styleId="ListParagraph">
    <w:name w:val="List Paragraph"/>
    <w:basedOn w:val="Normal"/>
    <w:uiPriority w:val="34"/>
    <w:qFormat/>
    <w:rsid w:val="00AF40A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paragraph" w:customStyle="1" w:styleId="WAInstructionalParenthetical">
    <w:name w:val="WA Instructional Parenthetical"/>
    <w:basedOn w:val="Normal"/>
    <w:qFormat/>
    <w:rsid w:val="00A720CA"/>
    <w:pPr>
      <w:spacing w:before="120" w:after="0"/>
    </w:pPr>
    <w:rPr>
      <w:rFonts w:ascii="Arial Narrow" w:eastAsia="Calibri" w:hAnsi="Arial Narrow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0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0444E0-A564-469B-9374-B51ACA770063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customXml/itemProps2.xml><?xml version="1.0" encoding="utf-8"?>
<ds:datastoreItem xmlns:ds="http://schemas.openxmlformats.org/officeDocument/2006/customXml" ds:itemID="{7F67905F-8737-4CBD-BCE8-7EC1AF3B9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99C3C3-5ED7-419A-ADEF-9BD8139C43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79E2DE-B436-42B6-B8E4-56E8D7FB76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4317</Characters>
  <Application>Microsoft Office Word</Application>
  <DocSecurity>0</DocSecurity>
  <Lines>123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 All Family 161 Motion for Default</vt:lpstr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All Family 161 Motion for Default</dc:title>
  <dc:subject/>
  <dc:creator>AOC</dc:creator>
  <cp:keywords/>
  <cp:lastModifiedBy>AOC</cp:lastModifiedBy>
  <cp:revision>2</cp:revision>
  <dcterms:created xsi:type="dcterms:W3CDTF">2024-09-26T17:54:00Z</dcterms:created>
  <dcterms:modified xsi:type="dcterms:W3CDTF">2024-09-26T17:54:00Z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